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B5D" w:rsidRDefault="00981B5D" w:rsidP="00981B5D">
      <w:pPr>
        <w:shd w:val="clear" w:color="auto" w:fill="FFFFFF"/>
        <w:spacing w:line="360" w:lineRule="atLeast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981B5D" w:rsidRPr="00981B5D" w:rsidRDefault="00981B5D" w:rsidP="00981B5D">
      <w:pPr>
        <w:pStyle w:val="a3"/>
        <w:shd w:val="clear" w:color="auto" w:fill="FFFFFF"/>
        <w:spacing w:after="195" w:afterAutospacing="0"/>
        <w:rPr>
          <w:b/>
          <w:bCs/>
          <w:color w:val="000000"/>
          <w:sz w:val="32"/>
          <w:szCs w:val="32"/>
        </w:rPr>
      </w:pPr>
      <w:r w:rsidRPr="00981B5D">
        <w:rPr>
          <w:b/>
          <w:bCs/>
          <w:color w:val="000000"/>
          <w:sz w:val="32"/>
          <w:szCs w:val="32"/>
        </w:rPr>
        <w:t>Структурное подразделение МБОУ «Малобащелакская СОШ» детский сад «Теремок»</w:t>
      </w:r>
    </w:p>
    <w:p w:rsidR="00981B5D" w:rsidRPr="00981B5D" w:rsidRDefault="00981B5D" w:rsidP="00981B5D">
      <w:pPr>
        <w:shd w:val="clear" w:color="auto" w:fill="FFFFFF"/>
        <w:spacing w:line="360" w:lineRule="atLeast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kern w:val="36"/>
          <w:sz w:val="32"/>
          <w:szCs w:val="32"/>
        </w:rPr>
        <w:t>С</w:t>
      </w:r>
      <w:r w:rsidRPr="00981B5D">
        <w:rPr>
          <w:rFonts w:ascii="Times New Roman" w:eastAsia="Times New Roman" w:hAnsi="Times New Roman" w:cs="Times New Roman"/>
          <w:kern w:val="36"/>
          <w:sz w:val="32"/>
          <w:szCs w:val="32"/>
        </w:rPr>
        <w:t>овершенствование педагогической работы. Предоставление обратной связи, консультационное и учебно-методическое сопровождение</w:t>
      </w:r>
    </w:p>
    <w:p w:rsidR="00981B5D" w:rsidRPr="00981B5D" w:rsidRDefault="00981B5D" w:rsidP="00981B5D">
      <w:pPr>
        <w:shd w:val="clear" w:color="auto" w:fill="FFFFFF"/>
        <w:spacing w:after="150" w:line="330" w:lineRule="atLeas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981B5D" w:rsidRPr="00981B5D" w:rsidRDefault="00981B5D" w:rsidP="00981B5D">
      <w:pPr>
        <w:shd w:val="clear" w:color="auto" w:fill="FFFFFF"/>
        <w:spacing w:after="0" w:line="344" w:lineRule="atLeast"/>
        <w:ind w:firstLine="272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Повышение качества дошкольного образования находится в прямой зависимости от кадров, профессионально-педагогической компетентности.</w:t>
      </w:r>
    </w:p>
    <w:p w:rsidR="00981B5D" w:rsidRPr="00981B5D" w:rsidRDefault="00981B5D" w:rsidP="00981B5D">
      <w:pPr>
        <w:shd w:val="clear" w:color="auto" w:fill="FFFFFF"/>
        <w:spacing w:after="0" w:line="344" w:lineRule="atLeast"/>
        <w:ind w:firstLine="272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Традиционные формы методической работы, в которых главное место отводилось докладам, выступлениям утратили свое значение из-за низкой их эффективности и недостаточной обратной связи. Сегодня надо использовать новые, активные формы работы, которым свойственно вовлечение педагогов в деятельность и диалог, предполагающий свободный обмен мнениями.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Повышение мастерства педагогов, пополнение их теоретических и практических знаний осуществляется с помощью разнообразных форм методической работы, а именно с использованием интерактивных форм и методов. Ценность такого подхода в том, что он обеспечивает обратную связь, откровенный обмен мнениями, формирует положительные отношения между сотрудниками.</w:t>
      </w:r>
    </w:p>
    <w:p w:rsidR="00981B5D" w:rsidRPr="00981B5D" w:rsidRDefault="00981B5D" w:rsidP="00981B5D">
      <w:pPr>
        <w:shd w:val="clear" w:color="auto" w:fill="FFFFFF"/>
        <w:spacing w:after="0" w:line="344" w:lineRule="atLeast"/>
        <w:ind w:firstLine="272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  <w:u w:val="single"/>
        </w:rPr>
        <w:t>Задачи</w:t>
      </w:r>
      <w:r w:rsidRPr="00981B5D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1. Совершенствовать и углубить свои знания в данной области.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2. Выявить и проанализировать современные тенденции в методической работе по повышению профессиональной компетентности педагогических кадров ДОУ: формы, методы, условия, выявить наиболее эффективные формы методической работы по повышению профессиональной компетентности педагогов.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3. Провести анализ актуального уровня профессиональной компетенции педагогических кадров в ДОУ, их профессиональных потребностей, проблем, интересов.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4. Разработать оптимальную модель методической работы по повышению профессиональной компетентности педагогических кадров ДОУ.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lastRenderedPageBreak/>
        <w:t>5. Внедрить в практику методической работы современные образовательные технологии, обеспечивающие повышение качества воспитательно-образовательного процесса.</w:t>
      </w:r>
    </w:p>
    <w:p w:rsidR="00981B5D" w:rsidRPr="00981B5D" w:rsidRDefault="00981B5D" w:rsidP="00981B5D">
      <w:pPr>
        <w:shd w:val="clear" w:color="auto" w:fill="FFFFFF"/>
        <w:spacing w:after="0" w:line="344" w:lineRule="atLeast"/>
        <w:ind w:firstLine="272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 </w:t>
      </w:r>
      <w:r w:rsidRPr="00981B5D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Этапы работы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1.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 - Определение темы самообразования, планирование системы работы;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- Формулирование целей и задач, этапов работы над темой самообразования;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- Обзор в Интернете информации по направлению деятельности в педагогике, психологии методического сопровождения воспитательно-образовательного процесса.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2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- Обобщение и систематизация знаний, оформление информационных материалов по проблеме;</w:t>
      </w:r>
      <w:hyperlink r:id="rId4" w:history="1">
        <w:r w:rsidRPr="00981B5D">
          <w:rPr>
            <w:rFonts w:ascii="Times New Roman" w:eastAsia="Times New Roman" w:hAnsi="Times New Roman" w:cs="Times New Roman"/>
            <w:sz w:val="32"/>
            <w:szCs w:val="32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Хочу такой сайт" style="width:.75pt;height:.75pt"/>
          </w:pict>
        </w:r>
      </w:hyperlink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- Изучение психолого-педагогической, научно-методической литературы, изучение передового педагогического опыта работы по повышению профессиональной компетенции педагогов ДОУ. </w:t>
      </w:r>
      <w:r w:rsidRPr="00981B5D">
        <w:rPr>
          <w:rFonts w:ascii="Times New Roman" w:eastAsia="Times New Roman" w:hAnsi="Times New Roman" w:cs="Times New Roman"/>
          <w:noProof/>
          <w:sz w:val="32"/>
          <w:szCs w:val="32"/>
        </w:rPr>
        <w:drawing>
          <wp:inline distT="0" distB="0" distL="0" distR="0">
            <wp:extent cx="9525" cy="9525"/>
            <wp:effectExtent l="0" t="0" r="0" b="0"/>
            <wp:docPr id="2" name="Рисунок 2" descr="Хочу такой сайт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Хочу такой сайт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3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 - Разработка модели методической работы по повышению профессиональной компетентности педагогических кадров ДОУ; 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- Совершенствование использования современных образовательных технологий в воспитательно-образовательном процессе</w:t>
      </w:r>
      <w:proofErr w:type="gramStart"/>
      <w:r w:rsidRPr="00981B5D">
        <w:rPr>
          <w:rFonts w:ascii="Times New Roman" w:eastAsia="Times New Roman" w:hAnsi="Times New Roman" w:cs="Times New Roman"/>
          <w:sz w:val="32"/>
          <w:szCs w:val="32"/>
        </w:rPr>
        <w:t>.</w:t>
      </w:r>
      <w:proofErr w:type="gramEnd"/>
      <w:r w:rsidRPr="00981B5D">
        <w:rPr>
          <w:rFonts w:ascii="Times New Roman" w:eastAsia="Times New Roman" w:hAnsi="Times New Roman" w:cs="Times New Roman"/>
          <w:sz w:val="32"/>
          <w:szCs w:val="32"/>
        </w:rPr>
        <w:t> </w:t>
      </w:r>
      <w:proofErr w:type="gramStart"/>
      <w:r w:rsidRPr="00981B5D">
        <w:rPr>
          <w:rFonts w:ascii="Times New Roman" w:eastAsia="Times New Roman" w:hAnsi="Times New Roman" w:cs="Times New Roman"/>
          <w:sz w:val="32"/>
          <w:szCs w:val="32"/>
        </w:rPr>
        <w:t>в</w:t>
      </w:r>
      <w:proofErr w:type="gramEnd"/>
      <w:r w:rsidRPr="00981B5D">
        <w:rPr>
          <w:rFonts w:ascii="Times New Roman" w:eastAsia="Times New Roman" w:hAnsi="Times New Roman" w:cs="Times New Roman"/>
          <w:sz w:val="32"/>
          <w:szCs w:val="32"/>
        </w:rPr>
        <w:t>есь период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4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 - Анализ уровня профессиональной компетенции педагогических кадров в ДОУ;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- Мониторинг педагогических кадров: «Оценка уровня профессиональной компетенции педагогических кадров ДОУ»;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- Разработка программно-методического сопровождения образовательного процесса;</w:t>
      </w:r>
    </w:p>
    <w:p w:rsidR="00981B5D" w:rsidRPr="00981B5D" w:rsidRDefault="00981B5D" w:rsidP="00981B5D">
      <w:pPr>
        <w:shd w:val="clear" w:color="auto" w:fill="FFFFFF"/>
        <w:spacing w:before="147" w:after="147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- Повышение качества воспитательно-образовательного процесса;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- Разработка методических мероприятий с применением ИКТ </w:t>
      </w:r>
    </w:p>
    <w:p w:rsidR="00981B5D" w:rsidRPr="00981B5D" w:rsidRDefault="00981B5D" w:rsidP="00981B5D">
      <w:pPr>
        <w:shd w:val="clear" w:color="auto" w:fill="FFFFFF"/>
        <w:spacing w:before="147" w:after="147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5</w:t>
      </w:r>
    </w:p>
    <w:p w:rsidR="00981B5D" w:rsidRPr="00981B5D" w:rsidRDefault="00981B5D" w:rsidP="00981B5D">
      <w:pPr>
        <w:shd w:val="clear" w:color="auto" w:fill="FFFFFF"/>
        <w:spacing w:before="147" w:after="147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 - Систематизация используемых материалов;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- Выбор методических диагностик по выявлению уровня профессиональной компетенции педагогических кадров в ДОУ. 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lastRenderedPageBreak/>
        <w:t>6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 - Участие педагогов в методических мероприятиях;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- Участие в методической деятельности, распространение опыта работы;</w:t>
      </w:r>
    </w:p>
    <w:p w:rsidR="00981B5D" w:rsidRPr="00981B5D" w:rsidRDefault="00981B5D" w:rsidP="00981B5D">
      <w:pPr>
        <w:shd w:val="clear" w:color="auto" w:fill="FFFFFF"/>
        <w:spacing w:after="0" w:line="241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- Внедрение современных образовательных технологий, форм и методов в образовательный процесс. </w:t>
      </w:r>
    </w:p>
    <w:p w:rsidR="00981B5D" w:rsidRPr="00981B5D" w:rsidRDefault="00981B5D" w:rsidP="00981B5D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981B5D">
        <w:rPr>
          <w:rFonts w:ascii="Times New Roman" w:eastAsia="Times New Roman" w:hAnsi="Times New Roman" w:cs="Times New Roman"/>
          <w:sz w:val="32"/>
          <w:szCs w:val="32"/>
        </w:rPr>
        <w:t> </w:t>
      </w:r>
    </w:p>
    <w:p w:rsidR="0093249A" w:rsidRPr="00981B5D" w:rsidRDefault="0093249A">
      <w:pPr>
        <w:rPr>
          <w:rFonts w:ascii="Times New Roman" w:hAnsi="Times New Roman" w:cs="Times New Roman"/>
          <w:sz w:val="32"/>
          <w:szCs w:val="32"/>
        </w:rPr>
      </w:pPr>
    </w:p>
    <w:sectPr w:rsidR="0093249A" w:rsidRPr="00981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1B5D"/>
    <w:rsid w:val="0093249A"/>
    <w:rsid w:val="00981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81B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1B5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81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81B5D"/>
    <w:rPr>
      <w:b/>
      <w:bCs/>
    </w:rPr>
  </w:style>
  <w:style w:type="character" w:styleId="a5">
    <w:name w:val="Emphasis"/>
    <w:basedOn w:val="a0"/>
    <w:uiPriority w:val="20"/>
    <w:qFormat/>
    <w:rsid w:val="00981B5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8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1B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26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4856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19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930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&#1089;&#1072;&#1081;&#1090;&#1086;&#1073;&#1088;&#1072;&#1079;&#1086;&#1074;&#1072;&#1085;&#1080;&#1103;.&#1088;&#1092;/" TargetMode="External"/><Relationship Id="rId4" Type="http://schemas.openxmlformats.org/officeDocument/2006/relationships/hyperlink" Target="https://xn--80aaacg3ajc5bedviq9r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3036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2023-01-15T14:50:00Z</dcterms:created>
  <dcterms:modified xsi:type="dcterms:W3CDTF">2023-01-15T14:51:00Z</dcterms:modified>
</cp:coreProperties>
</file>