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BBB" w:rsidRDefault="003A6BBB" w:rsidP="00F55F7A">
      <w:pPr>
        <w:pStyle w:val="a3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3A6BBB" w:rsidRDefault="003A6BBB" w:rsidP="003A6B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Структурное подразделение МБОУ «Малобащелакская СОШ» детский сад «Теремок»</w:t>
      </w:r>
    </w:p>
    <w:p w:rsidR="00F55F7A" w:rsidRDefault="00F55F7A" w:rsidP="00F55F7A">
      <w:pPr>
        <w:pStyle w:val="a3"/>
        <w:shd w:val="clear" w:color="auto" w:fill="FFFFFF"/>
        <w:jc w:val="center"/>
        <w:rPr>
          <w:rFonts w:ascii="Verdana" w:hAnsi="Verdana"/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>Развитие понимания речи и формирование предпосылок грамотности</w:t>
      </w:r>
    </w:p>
    <w:p w:rsidR="00F55F7A" w:rsidRDefault="00F55F7A" w:rsidP="00F55F7A">
      <w:pPr>
        <w:pStyle w:val="a3"/>
        <w:shd w:val="clear" w:color="auto" w:fill="FFFFFF"/>
        <w:jc w:val="both"/>
        <w:rPr>
          <w:rFonts w:ascii="Verdana" w:hAnsi="Verdana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 xml:space="preserve">Подготовка к обучению грамоте – первый (начальный, подготовительный) этап в процессе непосредственного обучения письму и чтению. Несомненно, что эти навыки нужны и помогут ребёнку в будущем стать хорошо образованным человеком, имеющим перспективы развития в быстро меняющемся современном мире. Первый начальный этап – это развитие у детей навыков словотворчества. Это составление и рассказывание собственных произведений, например, рассказов (из личного опыта, из увиденного и услышанного в детском саду и дома), сказок собственного сочинения. Чтобы </w:t>
      </w:r>
      <w:proofErr w:type="gramStart"/>
      <w:r>
        <w:rPr>
          <w:color w:val="000000"/>
          <w:sz w:val="28"/>
          <w:szCs w:val="28"/>
        </w:rPr>
        <w:t>мотивировать данный процесс используем</w:t>
      </w:r>
      <w:proofErr w:type="gramEnd"/>
      <w:r>
        <w:rPr>
          <w:color w:val="000000"/>
          <w:sz w:val="28"/>
          <w:szCs w:val="28"/>
        </w:rPr>
        <w:t xml:space="preserve"> различные приёмы, например «кресло автора». Иногда это отличающийся от всех других детский стульчик ― специально оформленный, парадный. Иногда в этой роли выступает стул (кресло) воспитателя. Предназначается для исполнения детьми собственных произведений (рассказов, сказок). Также мы побуждаем детей не только </w:t>
      </w:r>
      <w:proofErr w:type="gramStart"/>
      <w:r>
        <w:rPr>
          <w:color w:val="000000"/>
          <w:sz w:val="28"/>
          <w:szCs w:val="28"/>
        </w:rPr>
        <w:t>рассказывать</w:t>
      </w:r>
      <w:proofErr w:type="gramEnd"/>
      <w:r>
        <w:rPr>
          <w:color w:val="000000"/>
          <w:sz w:val="28"/>
          <w:szCs w:val="28"/>
        </w:rPr>
        <w:t xml:space="preserve"> собственные истории, но и фиксировать их. Придуманный ребёнком текст мы записываем под его непосредственную диктовку. Записанное сообщение можно сохранить и потом многократно возвращаться к нему, перечитывая в группе или дома. Один из методов, оказавшихся весьма эффективным, имеет условное название «метод транзитного пассажира» (Л.В. Свирская). В его основе лежит вызывание и поддержка речевой активности детей. Предлагаем ребенку поиграть в «разведчика» или в «журналиста» (это будет зависеть от возраста, сферы интересов ребенка). Если ребенок согласен на игру с воспитателем, ему дается задание ходить по группе (или за пределы группы), смотреть, где и чем интересным занимаются дети и, постоянно возвращаясь к воспитателю - мастеру, рассказывать </w:t>
      </w:r>
      <w:proofErr w:type="gramStart"/>
      <w:r>
        <w:rPr>
          <w:color w:val="000000"/>
          <w:sz w:val="28"/>
          <w:szCs w:val="28"/>
        </w:rPr>
        <w:t>об</w:t>
      </w:r>
      <w:proofErr w:type="gramEnd"/>
      <w:r>
        <w:rPr>
          <w:color w:val="000000"/>
          <w:sz w:val="28"/>
          <w:szCs w:val="28"/>
        </w:rPr>
        <w:t xml:space="preserve"> увиденном. Эта работа требует не только согласия ребенка, но и культуры восприятия информации взрослыми. Цель не в том, чтобы подсмотреть что-либо недозволенное, а в том, чтобы увидеть интересное в играх и занятиях детей и побудить ребёнка рассказать об этом, подбирая точные слова и выражения. </w:t>
      </w:r>
      <w:proofErr w:type="gramStart"/>
      <w:r>
        <w:rPr>
          <w:color w:val="000000"/>
          <w:sz w:val="28"/>
          <w:szCs w:val="28"/>
        </w:rPr>
        <w:t>Мы записываем все сообщения, называем их «новости» или «разведывательные данные» и т.п., и обязательно находим для них достойное применение: в «детском журнале».</w:t>
      </w:r>
      <w:proofErr w:type="gramEnd"/>
      <w:r>
        <w:rPr>
          <w:color w:val="000000"/>
          <w:sz w:val="28"/>
          <w:szCs w:val="28"/>
        </w:rPr>
        <w:t xml:space="preserve"> Дети знакомятся с разными литературными произведениями, а также с рифмами и стихами. Исследовательская деятельность также эффективно используется как средство приобщения детей к истокам грамотности. В данном случае познание букв проходит через сенсомоторную деятельность. Например, можно исследовать буквы на вкус и цвет (выпекание и поедание печенья в виде букв). Действовать с буквами из разнообразных материалов ― пластмассы, губки, ткани, простой и наждачной бумаги; украшать свою </w:t>
      </w:r>
      <w:r>
        <w:rPr>
          <w:color w:val="000000"/>
          <w:sz w:val="28"/>
          <w:szCs w:val="28"/>
        </w:rPr>
        <w:lastRenderedPageBreak/>
        <w:t>букву (например, первую букву имени) или свое полное имя разными способами: штрихование, раскрашивание, лепка. Мы знакомим детей с историей и культурой письма, показываем разнообразные материалы и средства для письма: восковые или глиняные таблички, ткань и кусочки коры, заостренные палочки, гусиные перья, кисточки, уголек. Мы не только рассказываем об этом, но и даём детям попробовать, мотивируя желание и интерес к письму. Кроме того, в данной практике созданы условия для свободного выбора детьми деятельности, участников совместной деятельности; условия для принятия детьми решений, выражения своих чувств и мыслей, что усиливает развивающий потенциал взаимодействия детей и взрослых. Результаты, на которые направлена практика - у детей сформирована коммуникативная компетентность, дети активно взаимодействуют со сверстниками и взрослыми, речь становится универсальным средством общения с окружающими людьми; - у детей развита связная, грамматически правильная речь: ребенок достаточно хорошо владеет речью, выстраивает свои высказывания в ситуации общения, может легко выражать свои мысли и желания; - дети знакомы с книжной культурой, историей и способами письменности, многообразием текстов, понимают тексты различных жанров; - у детей сформирована звуковая аналитико-синтетическая способность, дети могут выделять звуки в словах, у них складываются предпосылки грамотности. Большим подспорьем в работе с разновозрастной группой является работа в проектах. Комплексность содержания проектов дает возможность и младшим, и старшим детям найти то, что интересно для них, свое место в общем деле. Младшие дети получают многообразные стимулы для обучения и развития от старших детей, старшие дети, беря на себя руководящую роль, получают посылы к размышлениям и действиям от младших. Обучение ребенка происходит не только и не столько на формальных занятиях, сколько в активной, выбранной им самим деятельности, особенно совместной со сверстниками и взрослыми.</w:t>
      </w:r>
    </w:p>
    <w:p w:rsidR="0047012E" w:rsidRDefault="0047012E"/>
    <w:sectPr w:rsidR="0047012E" w:rsidSect="00FB1B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5F7A"/>
    <w:rsid w:val="003A6BBB"/>
    <w:rsid w:val="0047012E"/>
    <w:rsid w:val="00F55F7A"/>
    <w:rsid w:val="00FB1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B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5F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3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704</Words>
  <Characters>4014</Characters>
  <Application>Microsoft Office Word</Application>
  <DocSecurity>0</DocSecurity>
  <Lines>33</Lines>
  <Paragraphs>9</Paragraphs>
  <ScaleCrop>false</ScaleCrop>
  <Company/>
  <LinksUpToDate>false</LinksUpToDate>
  <CharactersWithSpaces>4709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DMc</dc:creator>
  <cp:keywords/>
  <dc:description/>
  <cp:lastModifiedBy>DMc</cp:lastModifiedBy>
  <cp:revision>3</cp:revision>
  <dcterms:created xsi:type="dcterms:W3CDTF">2023-01-14T18:25:00Z</dcterms:created>
  <dcterms:modified xsi:type="dcterms:W3CDTF">2023-01-14T18:26:00Z</dcterms:modified>
</cp:coreProperties>
</file>