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EAE" w:rsidRPr="00AE0EAE" w:rsidRDefault="00AE0EAE" w:rsidP="00AE0EAE">
      <w:pPr>
        <w:pStyle w:val="a3"/>
        <w:spacing w:before="0" w:beforeAutospacing="0" w:after="0" w:afterAutospacing="0"/>
        <w:ind w:firstLine="227"/>
        <w:jc w:val="center"/>
        <w:rPr>
          <w:color w:val="000000"/>
          <w:sz w:val="28"/>
          <w:szCs w:val="28"/>
        </w:rPr>
      </w:pPr>
      <w:r w:rsidRPr="00AE0EAE">
        <w:rPr>
          <w:rFonts w:eastAsia="Cambria"/>
          <w:sz w:val="28"/>
          <w:szCs w:val="28"/>
        </w:rPr>
        <w:t xml:space="preserve"> </w:t>
      </w:r>
      <w:r w:rsidRPr="00AE0EAE">
        <w:rPr>
          <w:b/>
          <w:bCs/>
          <w:color w:val="000000"/>
          <w:sz w:val="28"/>
          <w:szCs w:val="28"/>
        </w:rPr>
        <w:t>МИНИСТЕРСТВО ПРОСВЕЩЕНИЯ РОССИЙСКОЙ ФЕДЕРАЦИИ</w:t>
      </w:r>
    </w:p>
    <w:p w:rsidR="00AE0EAE" w:rsidRPr="00AE0EAE" w:rsidRDefault="00AE0EAE" w:rsidP="00AE0EAE">
      <w:pPr>
        <w:pStyle w:val="a3"/>
        <w:spacing w:before="0" w:beforeAutospacing="0" w:after="0" w:afterAutospacing="0"/>
        <w:ind w:firstLine="227"/>
        <w:jc w:val="center"/>
        <w:rPr>
          <w:color w:val="000000"/>
          <w:sz w:val="28"/>
          <w:szCs w:val="28"/>
        </w:rPr>
      </w:pPr>
      <w:r w:rsidRPr="00AE0EAE">
        <w:rPr>
          <w:color w:val="000000"/>
          <w:sz w:val="28"/>
          <w:szCs w:val="28"/>
        </w:rPr>
        <w:t>Министерство образования и науки Алтайского края</w:t>
      </w:r>
    </w:p>
    <w:p w:rsidR="00AE0EAE" w:rsidRPr="00AE0EAE" w:rsidRDefault="00AE0EAE" w:rsidP="00AE0EAE">
      <w:pPr>
        <w:pStyle w:val="a3"/>
        <w:spacing w:before="0" w:beforeAutospacing="0" w:after="0" w:afterAutospacing="0"/>
        <w:ind w:firstLine="227"/>
        <w:jc w:val="center"/>
        <w:rPr>
          <w:color w:val="000000"/>
          <w:sz w:val="28"/>
          <w:szCs w:val="28"/>
        </w:rPr>
      </w:pPr>
      <w:bookmarkStart w:id="0" w:name="_GoBack"/>
      <w:bookmarkEnd w:id="0"/>
      <w:r w:rsidRPr="00AE0EAE">
        <w:rPr>
          <w:color w:val="000000"/>
          <w:sz w:val="28"/>
          <w:szCs w:val="28"/>
        </w:rPr>
        <w:t>МБОУ "</w:t>
      </w:r>
      <w:proofErr w:type="spellStart"/>
      <w:r w:rsidRPr="00AE0EAE">
        <w:rPr>
          <w:color w:val="000000"/>
          <w:sz w:val="28"/>
          <w:szCs w:val="28"/>
        </w:rPr>
        <w:t>Малобащелакская</w:t>
      </w:r>
      <w:proofErr w:type="spellEnd"/>
      <w:r w:rsidRPr="00AE0EAE">
        <w:rPr>
          <w:color w:val="000000"/>
          <w:sz w:val="28"/>
          <w:szCs w:val="28"/>
        </w:rPr>
        <w:t xml:space="preserve"> СОШ"</w:t>
      </w:r>
    </w:p>
    <w:tbl>
      <w:tblPr>
        <w:tblW w:w="10442" w:type="dxa"/>
        <w:tblCellMar>
          <w:top w:w="15" w:type="dxa"/>
          <w:left w:w="15" w:type="dxa"/>
          <w:bottom w:w="15" w:type="dxa"/>
          <w:right w:w="15" w:type="dxa"/>
        </w:tblCellMar>
        <w:tblLook w:val="04A0" w:firstRow="1" w:lastRow="0" w:firstColumn="1" w:lastColumn="0" w:noHBand="0" w:noVBand="1"/>
      </w:tblPr>
      <w:tblGrid>
        <w:gridCol w:w="3483"/>
        <w:gridCol w:w="3549"/>
        <w:gridCol w:w="3482"/>
      </w:tblGrid>
      <w:tr w:rsidR="00AE0EAE" w:rsidRPr="00AE0EAE" w:rsidTr="00AE0EAE">
        <w:tc>
          <w:tcPr>
            <w:tcW w:w="3480" w:type="dxa"/>
            <w:tcBorders>
              <w:top w:val="nil"/>
              <w:left w:val="nil"/>
              <w:bottom w:val="nil"/>
              <w:right w:val="nil"/>
            </w:tcBorders>
            <w:tcMar>
              <w:top w:w="90" w:type="dxa"/>
              <w:left w:w="90" w:type="dxa"/>
              <w:bottom w:w="90" w:type="dxa"/>
              <w:right w:w="90" w:type="dxa"/>
            </w:tcMar>
            <w:hideMark/>
          </w:tcPr>
          <w:p w:rsidR="00AE0EAE" w:rsidRPr="00AE0EAE" w:rsidRDefault="00AE0EAE">
            <w:pPr>
              <w:rPr>
                <w:color w:val="auto"/>
                <w:sz w:val="28"/>
                <w:szCs w:val="28"/>
              </w:rPr>
            </w:pPr>
            <w:r w:rsidRPr="00AE0EAE">
              <w:rPr>
                <w:rStyle w:val="widgetinline"/>
                <w:rFonts w:eastAsiaTheme="majorEastAsia"/>
                <w:sz w:val="28"/>
                <w:szCs w:val="28"/>
                <w:bdr w:val="dashed" w:sz="6" w:space="0" w:color="FF0000" w:frame="1"/>
                <w:shd w:val="clear" w:color="auto" w:fill="F7FDF7"/>
              </w:rPr>
              <w:t>РАССМОТРЕНО</w:t>
            </w:r>
            <w:r w:rsidRPr="00AE0EAE">
              <w:rPr>
                <w:sz w:val="28"/>
                <w:szCs w:val="28"/>
              </w:rPr>
              <w:br/>
            </w:r>
            <w:r w:rsidRPr="00AE0EAE">
              <w:rPr>
                <w:rStyle w:val="widgetinline"/>
                <w:rFonts w:eastAsiaTheme="majorEastAsia"/>
                <w:sz w:val="28"/>
                <w:szCs w:val="28"/>
                <w:bdr w:val="dashed" w:sz="6" w:space="0" w:color="FF0000" w:frame="1"/>
                <w:shd w:val="clear" w:color="auto" w:fill="FFF287"/>
              </w:rPr>
              <w:t>Укажите кем рассмотрено</w:t>
            </w:r>
            <w:r w:rsidRPr="00AE0EAE">
              <w:rPr>
                <w:sz w:val="28"/>
                <w:szCs w:val="28"/>
              </w:rPr>
              <w:br/>
            </w:r>
            <w:r w:rsidRPr="00AE0EAE">
              <w:rPr>
                <w:sz w:val="28"/>
                <w:szCs w:val="28"/>
              </w:rPr>
              <w:br/>
            </w:r>
            <w:r w:rsidRPr="00AE0EAE">
              <w:rPr>
                <w:rStyle w:val="widgetinline"/>
                <w:rFonts w:eastAsiaTheme="majorEastAsia"/>
                <w:sz w:val="28"/>
                <w:szCs w:val="28"/>
                <w:bdr w:val="dashed" w:sz="6" w:space="0" w:color="FF0000" w:frame="1"/>
                <w:shd w:val="clear" w:color="auto" w:fill="F7FDF7"/>
              </w:rPr>
              <w:t>______________</w:t>
            </w:r>
            <w:r w:rsidRPr="00AE0EAE">
              <w:rPr>
                <w:sz w:val="28"/>
                <w:szCs w:val="28"/>
              </w:rPr>
              <w:t> </w:t>
            </w:r>
            <w:r w:rsidRPr="00AE0EAE">
              <w:rPr>
                <w:rStyle w:val="widgetinline"/>
                <w:rFonts w:eastAsiaTheme="majorEastAsia"/>
                <w:sz w:val="28"/>
                <w:szCs w:val="28"/>
                <w:bdr w:val="dashed" w:sz="6" w:space="0" w:color="FF0000" w:frame="1"/>
                <w:shd w:val="clear" w:color="auto" w:fill="FFF287"/>
              </w:rPr>
              <w:t>ФИО</w:t>
            </w:r>
            <w:r w:rsidRPr="00AE0EAE">
              <w:rPr>
                <w:sz w:val="28"/>
                <w:szCs w:val="28"/>
              </w:rPr>
              <w:br/>
            </w:r>
            <w:r w:rsidRPr="00AE0EAE">
              <w:rPr>
                <w:sz w:val="28"/>
                <w:szCs w:val="28"/>
              </w:rPr>
              <w:br/>
            </w:r>
            <w:r w:rsidRPr="00AE0EAE">
              <w:rPr>
                <w:rStyle w:val="widgetinline"/>
                <w:rFonts w:eastAsiaTheme="majorEastAsia"/>
                <w:sz w:val="28"/>
                <w:szCs w:val="28"/>
                <w:bdr w:val="dashed" w:sz="6" w:space="0" w:color="FF0000" w:frame="1"/>
                <w:shd w:val="clear" w:color="auto" w:fill="F7FDF7"/>
              </w:rPr>
              <w:t>Протокол №</w:t>
            </w:r>
            <w:r w:rsidRPr="00AE0EAE">
              <w:rPr>
                <w:rStyle w:val="widgetinline"/>
                <w:rFonts w:eastAsiaTheme="majorEastAsia"/>
                <w:sz w:val="28"/>
                <w:szCs w:val="28"/>
                <w:bdr w:val="dashed" w:sz="6" w:space="0" w:color="FF0000" w:frame="1"/>
                <w:shd w:val="clear" w:color="auto" w:fill="FFF287"/>
              </w:rPr>
              <w:t>номер</w:t>
            </w:r>
            <w:r w:rsidRPr="00AE0EAE">
              <w:rPr>
                <w:sz w:val="28"/>
                <w:szCs w:val="28"/>
              </w:rPr>
              <w:br/>
            </w:r>
            <w:r w:rsidRPr="00AE0EAE">
              <w:rPr>
                <w:sz w:val="28"/>
                <w:szCs w:val="28"/>
              </w:rPr>
              <w:br/>
              <w:t>от "</w:t>
            </w:r>
            <w:r w:rsidRPr="00AE0EAE">
              <w:rPr>
                <w:rStyle w:val="widgetinline"/>
                <w:rFonts w:eastAsiaTheme="majorEastAsia"/>
                <w:sz w:val="28"/>
                <w:szCs w:val="28"/>
                <w:bdr w:val="dashed" w:sz="6" w:space="0" w:color="FF0000" w:frame="1"/>
                <w:shd w:val="clear" w:color="auto" w:fill="FFF287"/>
              </w:rPr>
              <w:t>число</w:t>
            </w:r>
            <w:r w:rsidRPr="00AE0EAE">
              <w:rPr>
                <w:sz w:val="28"/>
                <w:szCs w:val="28"/>
              </w:rPr>
              <w:t>" </w:t>
            </w:r>
            <w:r w:rsidRPr="00AE0EAE">
              <w:rPr>
                <w:rStyle w:val="widgetinline"/>
                <w:rFonts w:eastAsiaTheme="majorEastAsia"/>
                <w:sz w:val="28"/>
                <w:szCs w:val="28"/>
                <w:bdr w:val="dashed" w:sz="6" w:space="0" w:color="FF0000" w:frame="1"/>
                <w:shd w:val="clear" w:color="auto" w:fill="FFF287"/>
              </w:rPr>
              <w:t>месяц</w:t>
            </w:r>
            <w:r w:rsidRPr="00AE0EAE">
              <w:rPr>
                <w:sz w:val="28"/>
                <w:szCs w:val="28"/>
              </w:rPr>
              <w:t> </w:t>
            </w:r>
            <w:r w:rsidRPr="00AE0EAE">
              <w:rPr>
                <w:rStyle w:val="widgetinline"/>
                <w:rFonts w:eastAsiaTheme="majorEastAsia"/>
                <w:sz w:val="28"/>
                <w:szCs w:val="28"/>
                <w:bdr w:val="dashed" w:sz="6" w:space="0" w:color="FF0000" w:frame="1"/>
                <w:shd w:val="clear" w:color="auto" w:fill="FFF287"/>
              </w:rPr>
              <w:t>год</w:t>
            </w:r>
            <w:r w:rsidRPr="00AE0EAE">
              <w:rPr>
                <w:sz w:val="28"/>
                <w:szCs w:val="28"/>
              </w:rPr>
              <w:t> г.</w:t>
            </w:r>
          </w:p>
        </w:tc>
        <w:tc>
          <w:tcPr>
            <w:tcW w:w="3480" w:type="dxa"/>
            <w:tcBorders>
              <w:top w:val="nil"/>
              <w:left w:val="nil"/>
              <w:bottom w:val="nil"/>
              <w:right w:val="nil"/>
            </w:tcBorders>
            <w:tcMar>
              <w:top w:w="90" w:type="dxa"/>
              <w:left w:w="90" w:type="dxa"/>
              <w:bottom w:w="90" w:type="dxa"/>
              <w:right w:w="90" w:type="dxa"/>
            </w:tcMar>
            <w:hideMark/>
          </w:tcPr>
          <w:p w:rsidR="00AE0EAE" w:rsidRPr="00AE0EAE" w:rsidRDefault="00AE0EAE">
            <w:pPr>
              <w:rPr>
                <w:sz w:val="28"/>
                <w:szCs w:val="28"/>
              </w:rPr>
            </w:pPr>
            <w:r w:rsidRPr="00AE0EAE">
              <w:rPr>
                <w:rStyle w:val="widgetinline"/>
                <w:rFonts w:eastAsiaTheme="majorEastAsia"/>
                <w:sz w:val="28"/>
                <w:szCs w:val="28"/>
                <w:bdr w:val="dashed" w:sz="6" w:space="0" w:color="FF0000" w:frame="1"/>
                <w:shd w:val="clear" w:color="auto" w:fill="F7FDF7"/>
              </w:rPr>
              <w:t>СОГЛАСОВАНО</w:t>
            </w:r>
            <w:r w:rsidRPr="00AE0EAE">
              <w:rPr>
                <w:sz w:val="28"/>
                <w:szCs w:val="28"/>
              </w:rPr>
              <w:br/>
            </w:r>
            <w:r w:rsidRPr="00AE0EAE">
              <w:rPr>
                <w:rStyle w:val="widgetinline"/>
                <w:rFonts w:eastAsiaTheme="majorEastAsia"/>
                <w:sz w:val="28"/>
                <w:szCs w:val="28"/>
                <w:bdr w:val="dashed" w:sz="6" w:space="0" w:color="FF0000" w:frame="1"/>
                <w:shd w:val="clear" w:color="auto" w:fill="FFF287"/>
              </w:rPr>
              <w:t>Укажите кем согласовано (должность)</w:t>
            </w:r>
            <w:r w:rsidRPr="00AE0EAE">
              <w:rPr>
                <w:sz w:val="28"/>
                <w:szCs w:val="28"/>
              </w:rPr>
              <w:br/>
            </w:r>
            <w:r w:rsidRPr="00AE0EAE">
              <w:rPr>
                <w:sz w:val="28"/>
                <w:szCs w:val="28"/>
              </w:rPr>
              <w:br/>
            </w:r>
            <w:r w:rsidRPr="00AE0EAE">
              <w:rPr>
                <w:rStyle w:val="widgetinline"/>
                <w:rFonts w:eastAsiaTheme="majorEastAsia"/>
                <w:sz w:val="28"/>
                <w:szCs w:val="28"/>
                <w:bdr w:val="dashed" w:sz="6" w:space="0" w:color="FF0000" w:frame="1"/>
                <w:shd w:val="clear" w:color="auto" w:fill="F7FDF7"/>
              </w:rPr>
              <w:t>______________</w:t>
            </w:r>
            <w:r w:rsidRPr="00AE0EAE">
              <w:rPr>
                <w:sz w:val="28"/>
                <w:szCs w:val="28"/>
              </w:rPr>
              <w:t> </w:t>
            </w:r>
            <w:r w:rsidRPr="00AE0EAE">
              <w:rPr>
                <w:rStyle w:val="widgetinline"/>
                <w:rFonts w:eastAsiaTheme="majorEastAsia"/>
                <w:sz w:val="28"/>
                <w:szCs w:val="28"/>
                <w:bdr w:val="dashed" w:sz="6" w:space="0" w:color="FF0000" w:frame="1"/>
                <w:shd w:val="clear" w:color="auto" w:fill="FFF287"/>
              </w:rPr>
              <w:t>ФИО</w:t>
            </w:r>
            <w:r w:rsidRPr="00AE0EAE">
              <w:rPr>
                <w:sz w:val="28"/>
                <w:szCs w:val="28"/>
              </w:rPr>
              <w:br/>
            </w:r>
            <w:r w:rsidRPr="00AE0EAE">
              <w:rPr>
                <w:sz w:val="28"/>
                <w:szCs w:val="28"/>
              </w:rPr>
              <w:br/>
            </w:r>
            <w:r w:rsidRPr="00AE0EAE">
              <w:rPr>
                <w:rStyle w:val="widgetinline"/>
                <w:rFonts w:eastAsiaTheme="majorEastAsia"/>
                <w:sz w:val="28"/>
                <w:szCs w:val="28"/>
                <w:bdr w:val="dashed" w:sz="6" w:space="0" w:color="FF0000" w:frame="1"/>
                <w:shd w:val="clear" w:color="auto" w:fill="F7FDF7"/>
              </w:rPr>
              <w:t>Протокол №</w:t>
            </w:r>
            <w:r w:rsidRPr="00AE0EAE">
              <w:rPr>
                <w:sz w:val="28"/>
                <w:szCs w:val="28"/>
              </w:rPr>
              <w:t> </w:t>
            </w:r>
            <w:r w:rsidRPr="00AE0EAE">
              <w:rPr>
                <w:rStyle w:val="widgetinline"/>
                <w:rFonts w:eastAsiaTheme="majorEastAsia"/>
                <w:sz w:val="28"/>
                <w:szCs w:val="28"/>
                <w:bdr w:val="dashed" w:sz="6" w:space="0" w:color="FF0000" w:frame="1"/>
                <w:shd w:val="clear" w:color="auto" w:fill="FFF287"/>
              </w:rPr>
              <w:t>номер</w:t>
            </w:r>
            <w:r w:rsidRPr="00AE0EAE">
              <w:rPr>
                <w:sz w:val="28"/>
                <w:szCs w:val="28"/>
              </w:rPr>
              <w:br/>
            </w:r>
            <w:r w:rsidRPr="00AE0EAE">
              <w:rPr>
                <w:sz w:val="28"/>
                <w:szCs w:val="28"/>
              </w:rPr>
              <w:br/>
              <w:t>от "</w:t>
            </w:r>
            <w:r w:rsidRPr="00AE0EAE">
              <w:rPr>
                <w:rStyle w:val="widgetinline"/>
                <w:rFonts w:eastAsiaTheme="majorEastAsia"/>
                <w:sz w:val="28"/>
                <w:szCs w:val="28"/>
                <w:bdr w:val="dashed" w:sz="6" w:space="0" w:color="FF0000" w:frame="1"/>
                <w:shd w:val="clear" w:color="auto" w:fill="FFF287"/>
              </w:rPr>
              <w:t>число</w:t>
            </w:r>
            <w:r w:rsidRPr="00AE0EAE">
              <w:rPr>
                <w:sz w:val="28"/>
                <w:szCs w:val="28"/>
              </w:rPr>
              <w:t>" </w:t>
            </w:r>
            <w:r w:rsidRPr="00AE0EAE">
              <w:rPr>
                <w:rStyle w:val="widgetinline"/>
                <w:rFonts w:eastAsiaTheme="majorEastAsia"/>
                <w:sz w:val="28"/>
                <w:szCs w:val="28"/>
                <w:bdr w:val="dashed" w:sz="6" w:space="0" w:color="FF0000" w:frame="1"/>
                <w:shd w:val="clear" w:color="auto" w:fill="FFF287"/>
              </w:rPr>
              <w:t>месяц</w:t>
            </w:r>
            <w:r w:rsidRPr="00AE0EAE">
              <w:rPr>
                <w:sz w:val="28"/>
                <w:szCs w:val="28"/>
              </w:rPr>
              <w:t>  </w:t>
            </w:r>
            <w:r w:rsidRPr="00AE0EAE">
              <w:rPr>
                <w:rStyle w:val="widgetinline"/>
                <w:rFonts w:eastAsiaTheme="majorEastAsia"/>
                <w:sz w:val="28"/>
                <w:szCs w:val="28"/>
                <w:bdr w:val="dashed" w:sz="6" w:space="0" w:color="FF0000" w:frame="1"/>
                <w:shd w:val="clear" w:color="auto" w:fill="FFF287"/>
              </w:rPr>
              <w:t>год</w:t>
            </w:r>
            <w:r w:rsidRPr="00AE0EAE">
              <w:rPr>
                <w:sz w:val="28"/>
                <w:szCs w:val="28"/>
              </w:rPr>
              <w:t> г.</w:t>
            </w:r>
          </w:p>
        </w:tc>
        <w:tc>
          <w:tcPr>
            <w:tcW w:w="3481" w:type="dxa"/>
            <w:tcBorders>
              <w:top w:val="nil"/>
              <w:left w:val="nil"/>
              <w:bottom w:val="nil"/>
              <w:right w:val="nil"/>
            </w:tcBorders>
            <w:tcMar>
              <w:top w:w="90" w:type="dxa"/>
              <w:left w:w="90" w:type="dxa"/>
              <w:bottom w:w="90" w:type="dxa"/>
              <w:right w:w="90" w:type="dxa"/>
            </w:tcMar>
            <w:hideMark/>
          </w:tcPr>
          <w:p w:rsidR="00AE0EAE" w:rsidRPr="00AE0EAE" w:rsidRDefault="00AE0EAE">
            <w:pPr>
              <w:rPr>
                <w:sz w:val="28"/>
                <w:szCs w:val="28"/>
              </w:rPr>
            </w:pPr>
            <w:r w:rsidRPr="00AE0EAE">
              <w:rPr>
                <w:rStyle w:val="widgetinline"/>
                <w:rFonts w:eastAsiaTheme="majorEastAsia"/>
                <w:sz w:val="28"/>
                <w:szCs w:val="28"/>
                <w:bdr w:val="dashed" w:sz="6" w:space="0" w:color="FF0000" w:frame="1"/>
                <w:shd w:val="clear" w:color="auto" w:fill="F7FDF7"/>
              </w:rPr>
              <w:t>УТВЕРЖДЕНО</w:t>
            </w:r>
            <w:r w:rsidRPr="00AE0EAE">
              <w:rPr>
                <w:sz w:val="28"/>
                <w:szCs w:val="28"/>
              </w:rPr>
              <w:br/>
            </w:r>
            <w:r w:rsidRPr="00AE0EAE">
              <w:rPr>
                <w:rStyle w:val="widgetinline"/>
                <w:rFonts w:eastAsiaTheme="majorEastAsia"/>
                <w:sz w:val="28"/>
                <w:szCs w:val="28"/>
                <w:bdr w:val="dashed" w:sz="6" w:space="0" w:color="FF0000" w:frame="1"/>
                <w:shd w:val="clear" w:color="auto" w:fill="FFF287"/>
              </w:rPr>
              <w:t>Укажите должность</w:t>
            </w:r>
            <w:r w:rsidRPr="00AE0EAE">
              <w:rPr>
                <w:sz w:val="28"/>
                <w:szCs w:val="28"/>
              </w:rPr>
              <w:br/>
            </w:r>
            <w:r w:rsidRPr="00AE0EAE">
              <w:rPr>
                <w:sz w:val="28"/>
                <w:szCs w:val="28"/>
              </w:rPr>
              <w:br/>
            </w:r>
            <w:r w:rsidRPr="00AE0EAE">
              <w:rPr>
                <w:rStyle w:val="widgetinline"/>
                <w:rFonts w:eastAsiaTheme="majorEastAsia"/>
                <w:sz w:val="28"/>
                <w:szCs w:val="28"/>
                <w:bdr w:val="dashed" w:sz="6" w:space="0" w:color="FF0000" w:frame="1"/>
                <w:shd w:val="clear" w:color="auto" w:fill="F7FDF7"/>
              </w:rPr>
              <w:t>______________</w:t>
            </w:r>
            <w:r w:rsidRPr="00AE0EAE">
              <w:rPr>
                <w:sz w:val="28"/>
                <w:szCs w:val="28"/>
              </w:rPr>
              <w:t> </w:t>
            </w:r>
            <w:r w:rsidRPr="00AE0EAE">
              <w:rPr>
                <w:rStyle w:val="widgetinline"/>
                <w:rFonts w:eastAsiaTheme="majorEastAsia"/>
                <w:sz w:val="28"/>
                <w:szCs w:val="28"/>
                <w:bdr w:val="dashed" w:sz="6" w:space="0" w:color="FF0000" w:frame="1"/>
                <w:shd w:val="clear" w:color="auto" w:fill="FFF287"/>
              </w:rPr>
              <w:t>ФИО</w:t>
            </w:r>
            <w:r w:rsidRPr="00AE0EAE">
              <w:rPr>
                <w:sz w:val="28"/>
                <w:szCs w:val="28"/>
              </w:rPr>
              <w:br/>
            </w:r>
            <w:r w:rsidRPr="00AE0EAE">
              <w:rPr>
                <w:sz w:val="28"/>
                <w:szCs w:val="28"/>
              </w:rPr>
              <w:br/>
            </w:r>
            <w:r w:rsidRPr="00AE0EAE">
              <w:rPr>
                <w:rStyle w:val="widgetinline"/>
                <w:rFonts w:eastAsiaTheme="majorEastAsia"/>
                <w:sz w:val="28"/>
                <w:szCs w:val="28"/>
                <w:bdr w:val="dashed" w:sz="6" w:space="0" w:color="FF0000" w:frame="1"/>
                <w:shd w:val="clear" w:color="auto" w:fill="F7FDF7"/>
              </w:rPr>
              <w:t>Приказ №</w:t>
            </w:r>
            <w:r w:rsidRPr="00AE0EAE">
              <w:rPr>
                <w:sz w:val="28"/>
                <w:szCs w:val="28"/>
              </w:rPr>
              <w:t> </w:t>
            </w:r>
            <w:r w:rsidRPr="00AE0EAE">
              <w:rPr>
                <w:rStyle w:val="widgetinline"/>
                <w:rFonts w:eastAsiaTheme="majorEastAsia"/>
                <w:sz w:val="28"/>
                <w:szCs w:val="28"/>
                <w:bdr w:val="dashed" w:sz="6" w:space="0" w:color="FF0000" w:frame="1"/>
                <w:shd w:val="clear" w:color="auto" w:fill="FFF287"/>
              </w:rPr>
              <w:t>номер</w:t>
            </w:r>
            <w:r w:rsidRPr="00AE0EAE">
              <w:rPr>
                <w:sz w:val="28"/>
                <w:szCs w:val="28"/>
              </w:rPr>
              <w:br/>
            </w:r>
            <w:r w:rsidRPr="00AE0EAE">
              <w:rPr>
                <w:sz w:val="28"/>
                <w:szCs w:val="28"/>
              </w:rPr>
              <w:br/>
              <w:t>от "</w:t>
            </w:r>
            <w:r w:rsidRPr="00AE0EAE">
              <w:rPr>
                <w:rStyle w:val="widgetinline"/>
                <w:rFonts w:eastAsiaTheme="majorEastAsia"/>
                <w:sz w:val="28"/>
                <w:szCs w:val="28"/>
                <w:bdr w:val="dashed" w:sz="6" w:space="0" w:color="FF0000" w:frame="1"/>
                <w:shd w:val="clear" w:color="auto" w:fill="FFF287"/>
              </w:rPr>
              <w:t>число</w:t>
            </w:r>
            <w:r w:rsidRPr="00AE0EAE">
              <w:rPr>
                <w:sz w:val="28"/>
                <w:szCs w:val="28"/>
              </w:rPr>
              <w:t>" </w:t>
            </w:r>
            <w:r w:rsidRPr="00AE0EAE">
              <w:rPr>
                <w:rStyle w:val="widgetinline"/>
                <w:rFonts w:eastAsiaTheme="majorEastAsia"/>
                <w:sz w:val="28"/>
                <w:szCs w:val="28"/>
                <w:bdr w:val="dashed" w:sz="6" w:space="0" w:color="FF0000" w:frame="1"/>
                <w:shd w:val="clear" w:color="auto" w:fill="FFF287"/>
              </w:rPr>
              <w:t>месяц</w:t>
            </w:r>
            <w:r w:rsidRPr="00AE0EAE">
              <w:rPr>
                <w:sz w:val="28"/>
                <w:szCs w:val="28"/>
              </w:rPr>
              <w:t> </w:t>
            </w:r>
            <w:r w:rsidRPr="00AE0EAE">
              <w:rPr>
                <w:rStyle w:val="widgetinline"/>
                <w:rFonts w:eastAsiaTheme="majorEastAsia"/>
                <w:sz w:val="28"/>
                <w:szCs w:val="28"/>
                <w:bdr w:val="dashed" w:sz="6" w:space="0" w:color="FF0000" w:frame="1"/>
                <w:shd w:val="clear" w:color="auto" w:fill="FFF287"/>
              </w:rPr>
              <w:t>год</w:t>
            </w:r>
            <w:r w:rsidRPr="00AE0EAE">
              <w:rPr>
                <w:sz w:val="28"/>
                <w:szCs w:val="28"/>
              </w:rPr>
              <w:t> г.</w:t>
            </w:r>
          </w:p>
        </w:tc>
      </w:tr>
    </w:tbl>
    <w:p w:rsidR="00AE0EAE" w:rsidRPr="00AE0EAE" w:rsidRDefault="00AE0EAE" w:rsidP="00AE0EAE">
      <w:pPr>
        <w:pStyle w:val="2"/>
        <w:spacing w:before="240" w:after="120" w:line="240" w:lineRule="atLeast"/>
        <w:jc w:val="center"/>
        <w:rPr>
          <w:rFonts w:ascii="Times New Roman" w:hAnsi="Times New Roman" w:cs="Times New Roman"/>
          <w:caps/>
          <w:color w:val="000000"/>
          <w:sz w:val="28"/>
          <w:szCs w:val="28"/>
        </w:rPr>
      </w:pPr>
      <w:r w:rsidRPr="00AE0EAE">
        <w:rPr>
          <w:rFonts w:ascii="Times New Roman" w:hAnsi="Times New Roman" w:cs="Times New Roman"/>
          <w:caps/>
          <w:color w:val="000000"/>
          <w:sz w:val="28"/>
          <w:szCs w:val="28"/>
        </w:rPr>
        <w:t>РАБОЧАЯ ПРОГРАММА</w:t>
      </w:r>
      <w:r w:rsidRPr="00AE0EAE">
        <w:rPr>
          <w:rFonts w:ascii="Times New Roman" w:hAnsi="Times New Roman" w:cs="Times New Roman"/>
          <w:caps/>
          <w:color w:val="000000"/>
          <w:sz w:val="28"/>
          <w:szCs w:val="28"/>
        </w:rPr>
        <w:br/>
        <w:t>(ID 4088665)</w:t>
      </w:r>
    </w:p>
    <w:p w:rsidR="00AE0EAE" w:rsidRPr="00AE0EAE" w:rsidRDefault="00AE0EAE" w:rsidP="00AE0EAE">
      <w:pPr>
        <w:pStyle w:val="a3"/>
        <w:spacing w:before="0" w:beforeAutospacing="0" w:after="0" w:afterAutospacing="0"/>
        <w:ind w:firstLine="227"/>
        <w:jc w:val="center"/>
        <w:rPr>
          <w:color w:val="000000"/>
          <w:sz w:val="28"/>
          <w:szCs w:val="28"/>
        </w:rPr>
      </w:pPr>
      <w:r w:rsidRPr="00AE0EAE">
        <w:rPr>
          <w:color w:val="000000"/>
          <w:sz w:val="28"/>
          <w:szCs w:val="28"/>
        </w:rPr>
        <w:t>учебного предмета</w:t>
      </w:r>
    </w:p>
    <w:p w:rsidR="00AE0EAE" w:rsidRPr="00AE0EAE" w:rsidRDefault="00AE0EAE" w:rsidP="00AE0EAE">
      <w:pPr>
        <w:pStyle w:val="a3"/>
        <w:spacing w:before="0" w:beforeAutospacing="0" w:after="0" w:afterAutospacing="0"/>
        <w:ind w:firstLine="227"/>
        <w:jc w:val="center"/>
        <w:rPr>
          <w:color w:val="000000"/>
          <w:sz w:val="28"/>
          <w:szCs w:val="28"/>
        </w:rPr>
      </w:pPr>
      <w:r w:rsidRPr="00AE0EAE">
        <w:rPr>
          <w:color w:val="000000"/>
          <w:sz w:val="28"/>
          <w:szCs w:val="28"/>
        </w:rPr>
        <w:t>«Физика»</w:t>
      </w:r>
    </w:p>
    <w:p w:rsidR="00AE0EAE" w:rsidRPr="00AE0EAE" w:rsidRDefault="00AE0EAE" w:rsidP="00AE0EAE">
      <w:pPr>
        <w:pStyle w:val="a3"/>
        <w:spacing w:before="0" w:beforeAutospacing="0" w:after="0" w:afterAutospacing="0"/>
        <w:ind w:firstLine="227"/>
        <w:jc w:val="center"/>
        <w:rPr>
          <w:color w:val="000000"/>
          <w:sz w:val="28"/>
          <w:szCs w:val="28"/>
        </w:rPr>
      </w:pPr>
      <w:r w:rsidRPr="00AE0EAE">
        <w:rPr>
          <w:color w:val="000000"/>
          <w:sz w:val="28"/>
          <w:szCs w:val="28"/>
        </w:rPr>
        <w:t>для 7 класса основного общего образования</w:t>
      </w:r>
    </w:p>
    <w:p w:rsidR="00AE0EAE" w:rsidRPr="00AE0EAE" w:rsidRDefault="00AE0EAE" w:rsidP="00AE0EAE">
      <w:pPr>
        <w:pStyle w:val="a3"/>
        <w:spacing w:before="0" w:beforeAutospacing="0" w:after="0" w:afterAutospacing="0"/>
        <w:ind w:firstLine="227"/>
        <w:jc w:val="center"/>
        <w:rPr>
          <w:color w:val="000000"/>
          <w:sz w:val="28"/>
          <w:szCs w:val="28"/>
        </w:rPr>
      </w:pPr>
      <w:r w:rsidRPr="00AE0EAE">
        <w:rPr>
          <w:color w:val="000000"/>
          <w:sz w:val="28"/>
          <w:szCs w:val="28"/>
        </w:rPr>
        <w:t>на </w:t>
      </w:r>
      <w:r w:rsidRPr="00AE0EAE">
        <w:rPr>
          <w:rStyle w:val="widgetinline"/>
          <w:rFonts w:eastAsiaTheme="majorEastAsia"/>
          <w:color w:val="000000"/>
          <w:sz w:val="28"/>
          <w:szCs w:val="28"/>
          <w:bdr w:val="dashed" w:sz="6" w:space="0" w:color="FF0000" w:frame="1"/>
          <w:shd w:val="clear" w:color="auto" w:fill="F7FDF7"/>
        </w:rPr>
        <w:t>2022-2023</w:t>
      </w:r>
      <w:r w:rsidRPr="00AE0EAE">
        <w:rPr>
          <w:color w:val="000000"/>
          <w:sz w:val="28"/>
          <w:szCs w:val="28"/>
        </w:rPr>
        <w:t> учебный год</w:t>
      </w: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center"/>
        <w:rPr>
          <w:color w:val="000000"/>
          <w:sz w:val="28"/>
          <w:szCs w:val="28"/>
        </w:rPr>
      </w:pPr>
    </w:p>
    <w:p w:rsidR="00AE0EAE" w:rsidRPr="00AE0EAE" w:rsidRDefault="00AE0EAE" w:rsidP="00AE0EAE">
      <w:pPr>
        <w:pStyle w:val="a3"/>
        <w:spacing w:before="0" w:beforeAutospacing="0" w:after="0" w:afterAutospacing="0"/>
        <w:ind w:firstLine="227"/>
        <w:jc w:val="right"/>
        <w:rPr>
          <w:color w:val="000000"/>
          <w:sz w:val="28"/>
          <w:szCs w:val="28"/>
        </w:rPr>
      </w:pPr>
      <w:r w:rsidRPr="00AE0EAE">
        <w:rPr>
          <w:color w:val="000000"/>
          <w:sz w:val="28"/>
          <w:szCs w:val="28"/>
        </w:rPr>
        <w:t>Составитель: </w:t>
      </w:r>
      <w:proofErr w:type="spellStart"/>
      <w:r w:rsidRPr="00AE0EAE">
        <w:rPr>
          <w:rStyle w:val="widgetinline"/>
          <w:rFonts w:eastAsiaTheme="majorEastAsia"/>
          <w:color w:val="000000"/>
          <w:sz w:val="28"/>
          <w:szCs w:val="28"/>
          <w:bdr w:val="dashed" w:sz="6" w:space="0" w:color="FF0000" w:frame="1"/>
          <w:shd w:val="clear" w:color="auto" w:fill="F7FDF7"/>
        </w:rPr>
        <w:t>Шалконогов</w:t>
      </w:r>
      <w:proofErr w:type="spellEnd"/>
      <w:r w:rsidRPr="00AE0EAE">
        <w:rPr>
          <w:rStyle w:val="widgetinline"/>
          <w:rFonts w:eastAsiaTheme="majorEastAsia"/>
          <w:color w:val="000000"/>
          <w:sz w:val="28"/>
          <w:szCs w:val="28"/>
          <w:bdr w:val="dashed" w:sz="6" w:space="0" w:color="FF0000" w:frame="1"/>
          <w:shd w:val="clear" w:color="auto" w:fill="F7FDF7"/>
        </w:rPr>
        <w:t xml:space="preserve"> Евгений Николаевич</w:t>
      </w:r>
    </w:p>
    <w:p w:rsidR="00AE0EAE" w:rsidRPr="00AE0EAE" w:rsidRDefault="00AE0EAE" w:rsidP="00AE0EAE">
      <w:pPr>
        <w:pStyle w:val="a3"/>
        <w:spacing w:before="0" w:beforeAutospacing="0" w:after="0" w:afterAutospacing="0"/>
        <w:ind w:firstLine="227"/>
        <w:jc w:val="right"/>
        <w:rPr>
          <w:color w:val="000000"/>
          <w:sz w:val="28"/>
          <w:szCs w:val="28"/>
        </w:rPr>
      </w:pPr>
      <w:r w:rsidRPr="00AE0EAE">
        <w:rPr>
          <w:rStyle w:val="widgetinline"/>
          <w:rFonts w:eastAsiaTheme="majorEastAsia"/>
          <w:color w:val="000000"/>
          <w:sz w:val="28"/>
          <w:szCs w:val="28"/>
          <w:bdr w:val="dashed" w:sz="6" w:space="0" w:color="FF0000" w:frame="1"/>
          <w:shd w:val="clear" w:color="auto" w:fill="F7FDF7"/>
        </w:rPr>
        <w:t>учитель</w:t>
      </w:r>
    </w:p>
    <w:p w:rsidR="00AE0EAE" w:rsidRPr="00AE0EAE" w:rsidRDefault="00AE0EAE" w:rsidP="00AE0EAE">
      <w:pPr>
        <w:pStyle w:val="a3"/>
        <w:spacing w:before="0" w:beforeAutospacing="0" w:after="0" w:afterAutospacing="0"/>
        <w:ind w:firstLine="227"/>
        <w:jc w:val="center"/>
        <w:rPr>
          <w:color w:val="000000"/>
          <w:sz w:val="28"/>
          <w:szCs w:val="28"/>
        </w:rPr>
      </w:pPr>
      <w:r w:rsidRPr="00AE0EAE">
        <w:rPr>
          <w:rStyle w:val="widgetinline"/>
          <w:rFonts w:eastAsiaTheme="majorEastAsia"/>
          <w:color w:val="000000"/>
          <w:sz w:val="28"/>
          <w:szCs w:val="28"/>
          <w:bdr w:val="dashed" w:sz="6" w:space="0" w:color="FF0000" w:frame="1"/>
          <w:shd w:val="clear" w:color="auto" w:fill="F7FDF7"/>
        </w:rPr>
        <w:t xml:space="preserve">с. Малый </w:t>
      </w:r>
      <w:proofErr w:type="spellStart"/>
      <w:r w:rsidRPr="00AE0EAE">
        <w:rPr>
          <w:rStyle w:val="widgetinline"/>
          <w:rFonts w:eastAsiaTheme="majorEastAsia"/>
          <w:color w:val="000000"/>
          <w:sz w:val="28"/>
          <w:szCs w:val="28"/>
          <w:bdr w:val="dashed" w:sz="6" w:space="0" w:color="FF0000" w:frame="1"/>
          <w:shd w:val="clear" w:color="auto" w:fill="F7FDF7"/>
        </w:rPr>
        <w:t>Бащелак</w:t>
      </w:r>
      <w:proofErr w:type="spellEnd"/>
      <w:r w:rsidRPr="00AE0EAE">
        <w:rPr>
          <w:color w:val="000000"/>
          <w:sz w:val="28"/>
          <w:szCs w:val="28"/>
        </w:rPr>
        <w:t> </w:t>
      </w:r>
      <w:r w:rsidRPr="00AE0EAE">
        <w:rPr>
          <w:rStyle w:val="widgetinline"/>
          <w:rFonts w:eastAsiaTheme="majorEastAsia"/>
          <w:color w:val="000000"/>
          <w:sz w:val="28"/>
          <w:szCs w:val="28"/>
          <w:bdr w:val="dashed" w:sz="6" w:space="0" w:color="FF0000" w:frame="1"/>
          <w:shd w:val="clear" w:color="auto" w:fill="F7FDF7"/>
        </w:rPr>
        <w:t>2022</w:t>
      </w:r>
    </w:p>
    <w:p w:rsidR="002C1350" w:rsidRPr="00AE0EAE" w:rsidRDefault="002C1350" w:rsidP="00AE0EAE">
      <w:pPr>
        <w:spacing w:after="64" w:line="259" w:lineRule="auto"/>
        <w:ind w:left="773" w:firstLine="0"/>
        <w:rPr>
          <w:sz w:val="28"/>
          <w:szCs w:val="28"/>
        </w:rPr>
      </w:pPr>
    </w:p>
    <w:p w:rsidR="00AE0EAE" w:rsidRDefault="00AE0EAE">
      <w:pPr>
        <w:spacing w:after="327" w:line="260" w:lineRule="auto"/>
        <w:ind w:left="370"/>
        <w:rPr>
          <w:b/>
        </w:rPr>
      </w:pPr>
    </w:p>
    <w:p w:rsidR="00AE0EAE" w:rsidRDefault="00AE0EAE">
      <w:pPr>
        <w:spacing w:after="327" w:line="260" w:lineRule="auto"/>
        <w:ind w:left="370"/>
        <w:rPr>
          <w:b/>
        </w:rPr>
      </w:pPr>
    </w:p>
    <w:p w:rsidR="00AE0EAE" w:rsidRDefault="00AE0EAE" w:rsidP="00AE0EAE">
      <w:pPr>
        <w:spacing w:after="327" w:line="260" w:lineRule="auto"/>
        <w:ind w:left="0" w:firstLine="0"/>
        <w:rPr>
          <w:b/>
        </w:rPr>
      </w:pPr>
    </w:p>
    <w:p w:rsidR="002C1350" w:rsidRDefault="00AE0EAE">
      <w:pPr>
        <w:spacing w:after="327" w:line="260" w:lineRule="auto"/>
        <w:ind w:left="370"/>
      </w:pPr>
      <w:r>
        <w:rPr>
          <w:b/>
        </w:rPr>
        <w:t>1.</w:t>
      </w:r>
      <w:r>
        <w:rPr>
          <w:rFonts w:ascii="Arial" w:eastAsia="Arial" w:hAnsi="Arial" w:cs="Arial"/>
          <w:b/>
        </w:rPr>
        <w:t xml:space="preserve"> </w:t>
      </w:r>
      <w:r>
        <w:rPr>
          <w:b/>
        </w:rPr>
        <w:t xml:space="preserve">СОДЕРЖАНИЕ УЧЕБНОГО ПРЕДМЕТА </w:t>
      </w:r>
      <w:r>
        <w:rPr>
          <w:rFonts w:ascii="Cambria" w:eastAsia="Cambria" w:hAnsi="Cambria" w:cs="Cambria"/>
          <w:sz w:val="22"/>
        </w:rPr>
        <w:t xml:space="preserve"> </w:t>
      </w:r>
    </w:p>
    <w:p w:rsidR="002C1350" w:rsidRDefault="00AE0EAE">
      <w:pPr>
        <w:pStyle w:val="1"/>
        <w:numPr>
          <w:ilvl w:val="0"/>
          <w:numId w:val="0"/>
        </w:numPr>
        <w:spacing w:after="51"/>
        <w:ind w:left="10"/>
      </w:pPr>
      <w:r>
        <w:rPr>
          <w:rFonts w:ascii="Cambria" w:eastAsia="Cambria" w:hAnsi="Cambria" w:cs="Cambria"/>
          <w:b w:val="0"/>
          <w:sz w:val="22"/>
        </w:rPr>
        <w:t xml:space="preserve"> </w:t>
      </w:r>
      <w:r>
        <w:t xml:space="preserve">Раздел 1. Физика и её роль в познании окружающего мира </w:t>
      </w:r>
      <w:r>
        <w:rPr>
          <w:rFonts w:ascii="Cambria" w:eastAsia="Cambria" w:hAnsi="Cambria" w:cs="Cambria"/>
          <w:b w:val="0"/>
          <w:sz w:val="22"/>
        </w:rPr>
        <w:t xml:space="preserve"> </w:t>
      </w:r>
    </w:p>
    <w:p w:rsidR="002C1350" w:rsidRDefault="00AE0EAE">
      <w:pPr>
        <w:ind w:left="10" w:right="10"/>
      </w:pPr>
      <w:r>
        <w:rPr>
          <w:rFonts w:ascii="Cambria" w:eastAsia="Cambria" w:hAnsi="Cambria" w:cs="Cambria"/>
          <w:sz w:val="22"/>
        </w:rPr>
        <w:t xml:space="preserve"> </w:t>
      </w:r>
      <w:r>
        <w:t>Физика — наука о природе, изучает физические явления: механические, тепловые, электрические, магнитные, световые, звуковые.</w:t>
      </w:r>
      <w:r>
        <w:rPr>
          <w:rFonts w:ascii="Cambria" w:eastAsia="Cambria" w:hAnsi="Cambria" w:cs="Cambria"/>
          <w:sz w:val="22"/>
        </w:rPr>
        <w:t xml:space="preserve"> </w:t>
      </w:r>
    </w:p>
    <w:p w:rsidR="002C1350" w:rsidRDefault="00AE0EAE">
      <w:pPr>
        <w:ind w:left="10" w:right="10"/>
      </w:pPr>
      <w:r>
        <w:rPr>
          <w:rFonts w:ascii="Cambria" w:eastAsia="Cambria" w:hAnsi="Cambria" w:cs="Cambria"/>
          <w:sz w:val="22"/>
        </w:rPr>
        <w:t xml:space="preserve"> </w:t>
      </w:r>
      <w:r>
        <w:t xml:space="preserve">Физические величины. Измерение физических величин. Физические приборы. Погрешность измерений. Международная система единиц. </w:t>
      </w:r>
      <w:r>
        <w:rPr>
          <w:rFonts w:ascii="Cambria" w:eastAsia="Cambria" w:hAnsi="Cambria" w:cs="Cambria"/>
          <w:sz w:val="22"/>
        </w:rPr>
        <w:t xml:space="preserve"> </w:t>
      </w:r>
    </w:p>
    <w:p w:rsidR="002C1350" w:rsidRDefault="00AE0EAE">
      <w:pPr>
        <w:spacing w:after="205"/>
        <w:ind w:left="0" w:right="10" w:firstLine="180"/>
      </w:pPr>
      <w: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r>
        <w:rPr>
          <w:rFonts w:ascii="Cambria" w:eastAsia="Cambria" w:hAnsi="Cambria" w:cs="Cambria"/>
          <w:sz w:val="22"/>
        </w:rPr>
        <w:t xml:space="preserve"> </w:t>
      </w:r>
    </w:p>
    <w:p w:rsidR="002C1350" w:rsidRDefault="00AE0EAE">
      <w:pPr>
        <w:pStyle w:val="1"/>
        <w:numPr>
          <w:ilvl w:val="0"/>
          <w:numId w:val="0"/>
        </w:numPr>
        <w:ind w:left="175"/>
      </w:pPr>
      <w:r>
        <w:t xml:space="preserve">Демонстрации </w:t>
      </w:r>
      <w:r>
        <w:rPr>
          <w:rFonts w:ascii="Cambria" w:eastAsia="Cambria" w:hAnsi="Cambria" w:cs="Cambria"/>
          <w:b w:val="0"/>
          <w:sz w:val="22"/>
        </w:rPr>
        <w:t xml:space="preserve"> </w:t>
      </w:r>
    </w:p>
    <w:p w:rsidR="002C1350" w:rsidRDefault="00AE0EAE">
      <w:pPr>
        <w:numPr>
          <w:ilvl w:val="0"/>
          <w:numId w:val="1"/>
        </w:numPr>
        <w:ind w:right="10" w:hanging="240"/>
      </w:pPr>
      <w:r>
        <w:t>Механические, тепловые, электрические, магнитные, световые явления.</w:t>
      </w:r>
      <w:r>
        <w:rPr>
          <w:rFonts w:ascii="Cambria" w:eastAsia="Cambria" w:hAnsi="Cambria" w:cs="Cambria"/>
          <w:sz w:val="22"/>
        </w:rPr>
        <w:t xml:space="preserve"> </w:t>
      </w:r>
    </w:p>
    <w:p w:rsidR="002C1350" w:rsidRDefault="00AE0EAE">
      <w:pPr>
        <w:numPr>
          <w:ilvl w:val="0"/>
          <w:numId w:val="1"/>
        </w:numPr>
        <w:spacing w:after="164"/>
        <w:ind w:right="10" w:hanging="240"/>
      </w:pPr>
      <w:r>
        <w:t>Физические приборы и процедура прямых измерений аналоговым и цифровым прибором.</w:t>
      </w:r>
      <w:r>
        <w:rPr>
          <w:rFonts w:ascii="Cambria" w:eastAsia="Cambria" w:hAnsi="Cambria" w:cs="Cambria"/>
          <w:sz w:val="22"/>
        </w:rPr>
        <w:t xml:space="preserve"> </w:t>
      </w:r>
    </w:p>
    <w:p w:rsidR="002C1350" w:rsidRDefault="00AE0EAE">
      <w:pPr>
        <w:pStyle w:val="1"/>
        <w:numPr>
          <w:ilvl w:val="0"/>
          <w:numId w:val="0"/>
        </w:numPr>
        <w:ind w:left="175"/>
      </w:pPr>
      <w:r>
        <w:t xml:space="preserve">Лабораторные работы и опыты </w:t>
      </w:r>
      <w:r>
        <w:rPr>
          <w:rFonts w:ascii="Cambria" w:eastAsia="Cambria" w:hAnsi="Cambria" w:cs="Cambria"/>
          <w:b w:val="0"/>
          <w:sz w:val="22"/>
        </w:rPr>
        <w:t xml:space="preserve"> </w:t>
      </w:r>
    </w:p>
    <w:p w:rsidR="002C1350" w:rsidRDefault="00AE0EAE">
      <w:pPr>
        <w:numPr>
          <w:ilvl w:val="0"/>
          <w:numId w:val="2"/>
        </w:numPr>
        <w:ind w:right="10" w:hanging="240"/>
      </w:pPr>
      <w:r>
        <w:t xml:space="preserve">Определение цены </w:t>
      </w:r>
      <w:proofErr w:type="gramStart"/>
      <w:r>
        <w:t>деления  шкалы</w:t>
      </w:r>
      <w:proofErr w:type="gramEnd"/>
      <w:r>
        <w:t xml:space="preserve">  измерительного  прибора.</w:t>
      </w:r>
      <w:r>
        <w:rPr>
          <w:rFonts w:ascii="Cambria" w:eastAsia="Cambria" w:hAnsi="Cambria" w:cs="Cambria"/>
          <w:sz w:val="22"/>
        </w:rPr>
        <w:t xml:space="preserve"> </w:t>
      </w:r>
    </w:p>
    <w:p w:rsidR="002C1350" w:rsidRDefault="00AE0EAE">
      <w:pPr>
        <w:numPr>
          <w:ilvl w:val="0"/>
          <w:numId w:val="2"/>
        </w:numPr>
        <w:spacing w:after="30"/>
        <w:ind w:right="10" w:hanging="240"/>
      </w:pPr>
      <w:r>
        <w:t>Измерение расстояний.</w:t>
      </w:r>
      <w:r>
        <w:rPr>
          <w:rFonts w:ascii="Cambria" w:eastAsia="Cambria" w:hAnsi="Cambria" w:cs="Cambria"/>
          <w:sz w:val="22"/>
        </w:rPr>
        <w:t xml:space="preserve"> </w:t>
      </w:r>
    </w:p>
    <w:p w:rsidR="002C1350" w:rsidRDefault="00AE0EAE">
      <w:pPr>
        <w:numPr>
          <w:ilvl w:val="0"/>
          <w:numId w:val="2"/>
        </w:numPr>
        <w:spacing w:after="28"/>
        <w:ind w:right="10" w:hanging="240"/>
      </w:pPr>
      <w:r>
        <w:t>Измерение объёма жидкости и твёрдого тела.</w:t>
      </w:r>
      <w:r>
        <w:rPr>
          <w:rFonts w:ascii="Cambria" w:eastAsia="Cambria" w:hAnsi="Cambria" w:cs="Cambria"/>
          <w:sz w:val="22"/>
        </w:rPr>
        <w:t xml:space="preserve"> </w:t>
      </w:r>
    </w:p>
    <w:p w:rsidR="002C1350" w:rsidRDefault="00AE0EAE">
      <w:pPr>
        <w:numPr>
          <w:ilvl w:val="0"/>
          <w:numId w:val="2"/>
        </w:numPr>
        <w:spacing w:after="38"/>
        <w:ind w:right="10" w:hanging="240"/>
      </w:pPr>
      <w:r>
        <w:t>Определение размеров малых тел.</w:t>
      </w:r>
      <w:r>
        <w:rPr>
          <w:rFonts w:ascii="Cambria" w:eastAsia="Cambria" w:hAnsi="Cambria" w:cs="Cambria"/>
          <w:sz w:val="22"/>
        </w:rPr>
        <w:t xml:space="preserve"> </w:t>
      </w:r>
    </w:p>
    <w:p w:rsidR="002C1350" w:rsidRDefault="00AE0EAE">
      <w:pPr>
        <w:numPr>
          <w:ilvl w:val="0"/>
          <w:numId w:val="2"/>
        </w:numPr>
        <w:spacing w:after="237"/>
        <w:ind w:right="10" w:hanging="240"/>
      </w:pPr>
      <w:r>
        <w:t xml:space="preserve">Измерение температуры при помощи жидкостного термометра и датчика температуры. </w:t>
      </w:r>
      <w:r>
        <w:rPr>
          <w:rFonts w:ascii="Cambria" w:eastAsia="Cambria" w:hAnsi="Cambria" w:cs="Cambria"/>
          <w:sz w:val="22"/>
        </w:rPr>
        <w:t xml:space="preserve"> </w:t>
      </w:r>
      <w:r>
        <w:t>6. Проведение исследования по проверке гипотезы: дальность полёта шарика, пущенного горизонтально, тем больше, чем больше высота пуска.</w:t>
      </w:r>
      <w:r>
        <w:rPr>
          <w:rFonts w:ascii="Cambria" w:eastAsia="Cambria" w:hAnsi="Cambria" w:cs="Cambria"/>
          <w:sz w:val="22"/>
        </w:rPr>
        <w:t xml:space="preserve"> </w:t>
      </w:r>
    </w:p>
    <w:p w:rsidR="002C1350" w:rsidRDefault="00AE0EAE">
      <w:pPr>
        <w:pStyle w:val="1"/>
        <w:numPr>
          <w:ilvl w:val="0"/>
          <w:numId w:val="0"/>
        </w:numPr>
        <w:spacing w:after="160"/>
        <w:ind w:left="175"/>
      </w:pPr>
      <w:r>
        <w:t xml:space="preserve">Раздел 2. Первоначальные сведения о строении вещества </w:t>
      </w:r>
      <w:r>
        <w:rPr>
          <w:rFonts w:ascii="Cambria" w:eastAsia="Cambria" w:hAnsi="Cambria" w:cs="Cambria"/>
          <w:b w:val="0"/>
          <w:sz w:val="22"/>
        </w:rPr>
        <w:t xml:space="preserve"> </w:t>
      </w:r>
    </w:p>
    <w:p w:rsidR="002C1350" w:rsidRDefault="00AE0EAE">
      <w:pPr>
        <w:ind w:left="10" w:right="10"/>
      </w:pPr>
      <w:r>
        <w:rPr>
          <w:rFonts w:ascii="Cambria" w:eastAsia="Cambria" w:hAnsi="Cambria" w:cs="Cambria"/>
          <w:sz w:val="22"/>
        </w:rPr>
        <w:t xml:space="preserve"> </w:t>
      </w:r>
      <w:r>
        <w:t xml:space="preserve">Строение вещества: атомы и молекулы, их размеры. Опыты, доказывающие дискретное строение вещества. Опыты, доказывающие дискретное строение вещества. </w:t>
      </w:r>
      <w:r>
        <w:rPr>
          <w:rFonts w:ascii="Cambria" w:eastAsia="Cambria" w:hAnsi="Cambria" w:cs="Cambria"/>
          <w:sz w:val="22"/>
        </w:rPr>
        <w:t xml:space="preserve"> </w:t>
      </w:r>
    </w:p>
    <w:p w:rsidR="002C1350" w:rsidRDefault="00AE0EAE">
      <w:pPr>
        <w:ind w:left="10" w:right="10"/>
      </w:pPr>
      <w:r>
        <w:rPr>
          <w:rFonts w:ascii="Cambria" w:eastAsia="Cambria" w:hAnsi="Cambria" w:cs="Cambria"/>
          <w:sz w:val="22"/>
        </w:rPr>
        <w:t xml:space="preserve"> </w:t>
      </w:r>
      <w: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r>
        <w:rPr>
          <w:rFonts w:ascii="Cambria" w:eastAsia="Cambria" w:hAnsi="Cambria" w:cs="Cambria"/>
          <w:sz w:val="22"/>
        </w:rPr>
        <w:t xml:space="preserve"> </w:t>
      </w:r>
    </w:p>
    <w:p w:rsidR="002C1350" w:rsidRDefault="00AE0EAE">
      <w:pPr>
        <w:spacing w:after="214"/>
        <w:ind w:left="0" w:right="10" w:firstLine="180"/>
      </w:pPr>
      <w: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t>атомномолекулярным</w:t>
      </w:r>
      <w:proofErr w:type="spellEnd"/>
      <w:r>
        <w:t xml:space="preserve"> строением. Особенности агрегатных состояний воды. Взаимосвязь между свойствами веществ в разных агрегатных состояниях и их </w:t>
      </w:r>
      <w:proofErr w:type="spellStart"/>
      <w:r>
        <w:t>атомномолекулярным</w:t>
      </w:r>
      <w:proofErr w:type="spellEnd"/>
      <w:r>
        <w:t xml:space="preserve"> строением. Особенности агрегатных состояний воды.  Особенности агрегатных состояний воды.</w:t>
      </w:r>
      <w:r>
        <w:rPr>
          <w:rFonts w:ascii="Cambria" w:eastAsia="Cambria" w:hAnsi="Cambria" w:cs="Cambria"/>
          <w:sz w:val="22"/>
        </w:rPr>
        <w:t xml:space="preserve"> </w:t>
      </w:r>
    </w:p>
    <w:p w:rsidR="002C1350" w:rsidRDefault="00AE0EAE">
      <w:pPr>
        <w:pStyle w:val="1"/>
        <w:numPr>
          <w:ilvl w:val="0"/>
          <w:numId w:val="0"/>
        </w:numPr>
        <w:ind w:left="175"/>
      </w:pPr>
      <w:r>
        <w:t xml:space="preserve">Демонстрации </w:t>
      </w:r>
      <w:r>
        <w:rPr>
          <w:rFonts w:ascii="Cambria" w:eastAsia="Cambria" w:hAnsi="Cambria" w:cs="Cambria"/>
          <w:b w:val="0"/>
          <w:sz w:val="22"/>
        </w:rPr>
        <w:t xml:space="preserve"> </w:t>
      </w:r>
    </w:p>
    <w:p w:rsidR="002C1350" w:rsidRDefault="00AE0EAE">
      <w:pPr>
        <w:numPr>
          <w:ilvl w:val="0"/>
          <w:numId w:val="3"/>
        </w:numPr>
        <w:ind w:right="10" w:hanging="240"/>
      </w:pPr>
      <w:proofErr w:type="gramStart"/>
      <w:r>
        <w:t>Наблюдение  броуновского</w:t>
      </w:r>
      <w:proofErr w:type="gramEnd"/>
      <w:r>
        <w:t xml:space="preserve">  движения.</w:t>
      </w:r>
      <w:r>
        <w:rPr>
          <w:rFonts w:ascii="Cambria" w:eastAsia="Cambria" w:hAnsi="Cambria" w:cs="Cambria"/>
          <w:sz w:val="22"/>
        </w:rPr>
        <w:t xml:space="preserve"> </w:t>
      </w:r>
    </w:p>
    <w:p w:rsidR="002C1350" w:rsidRDefault="00AE0EAE">
      <w:pPr>
        <w:numPr>
          <w:ilvl w:val="0"/>
          <w:numId w:val="3"/>
        </w:numPr>
        <w:spacing w:after="30"/>
        <w:ind w:right="10" w:hanging="240"/>
      </w:pPr>
      <w:r>
        <w:t>Наблюдение диффузии.</w:t>
      </w:r>
      <w:r>
        <w:rPr>
          <w:rFonts w:ascii="Cambria" w:eastAsia="Cambria" w:hAnsi="Cambria" w:cs="Cambria"/>
          <w:sz w:val="22"/>
        </w:rPr>
        <w:t xml:space="preserve"> </w:t>
      </w:r>
    </w:p>
    <w:p w:rsidR="002C1350" w:rsidRDefault="00AE0EAE">
      <w:pPr>
        <w:numPr>
          <w:ilvl w:val="0"/>
          <w:numId w:val="3"/>
        </w:numPr>
        <w:spacing w:after="166"/>
        <w:ind w:right="10" w:hanging="240"/>
      </w:pPr>
      <w:r>
        <w:t>Наблюдение явлений, объясняющихся притяжением или отталкиванием частиц веществ.</w:t>
      </w:r>
      <w:r>
        <w:rPr>
          <w:rFonts w:ascii="Cambria" w:eastAsia="Cambria" w:hAnsi="Cambria" w:cs="Cambria"/>
          <w:sz w:val="22"/>
        </w:rPr>
        <w:t xml:space="preserve"> </w:t>
      </w:r>
    </w:p>
    <w:p w:rsidR="002C1350" w:rsidRDefault="00AE0EAE">
      <w:pPr>
        <w:pStyle w:val="1"/>
        <w:numPr>
          <w:ilvl w:val="0"/>
          <w:numId w:val="0"/>
        </w:numPr>
        <w:ind w:left="175"/>
      </w:pPr>
      <w:r>
        <w:t xml:space="preserve">Лабораторные работы и опыты </w:t>
      </w:r>
      <w:r>
        <w:rPr>
          <w:rFonts w:ascii="Cambria" w:eastAsia="Cambria" w:hAnsi="Cambria" w:cs="Cambria"/>
          <w:b w:val="0"/>
          <w:sz w:val="22"/>
        </w:rPr>
        <w:t xml:space="preserve"> </w:t>
      </w:r>
    </w:p>
    <w:p w:rsidR="002C1350" w:rsidRDefault="00AE0EAE">
      <w:pPr>
        <w:numPr>
          <w:ilvl w:val="0"/>
          <w:numId w:val="4"/>
        </w:numPr>
        <w:spacing w:after="6"/>
        <w:ind w:right="10" w:hanging="240"/>
      </w:pPr>
      <w:r>
        <w:t xml:space="preserve">Оценка диаметра атома методом рядов (с использованием фотографий). </w:t>
      </w:r>
    </w:p>
    <w:p w:rsidR="002C1350" w:rsidRDefault="00AE0EAE">
      <w:pPr>
        <w:numPr>
          <w:ilvl w:val="0"/>
          <w:numId w:val="4"/>
        </w:numPr>
        <w:ind w:right="10" w:hanging="240"/>
      </w:pPr>
      <w:r>
        <w:t>Опыты по наблюдению теплового расширения газов.</w:t>
      </w:r>
      <w:r>
        <w:rPr>
          <w:rFonts w:ascii="Cambria" w:eastAsia="Cambria" w:hAnsi="Cambria" w:cs="Cambria"/>
          <w:sz w:val="22"/>
        </w:rPr>
        <w:t xml:space="preserve"> </w:t>
      </w:r>
    </w:p>
    <w:p w:rsidR="002C1350" w:rsidRDefault="00AE0EAE">
      <w:pPr>
        <w:numPr>
          <w:ilvl w:val="0"/>
          <w:numId w:val="4"/>
        </w:numPr>
        <w:spacing w:after="166"/>
        <w:ind w:right="10" w:hanging="240"/>
      </w:pPr>
      <w:r>
        <w:t>Опыты по обнаружению действия сил молекулярного притяжения.</w:t>
      </w:r>
      <w:r>
        <w:rPr>
          <w:rFonts w:ascii="Cambria" w:eastAsia="Cambria" w:hAnsi="Cambria" w:cs="Cambria"/>
          <w:sz w:val="22"/>
        </w:rPr>
        <w:t xml:space="preserve"> </w:t>
      </w:r>
    </w:p>
    <w:p w:rsidR="002C1350" w:rsidRDefault="00AE0EAE">
      <w:pPr>
        <w:pStyle w:val="1"/>
        <w:numPr>
          <w:ilvl w:val="0"/>
          <w:numId w:val="0"/>
        </w:numPr>
        <w:ind w:left="10"/>
      </w:pPr>
      <w:r>
        <w:rPr>
          <w:rFonts w:ascii="Cambria" w:eastAsia="Cambria" w:hAnsi="Cambria" w:cs="Cambria"/>
          <w:b w:val="0"/>
          <w:sz w:val="22"/>
        </w:rPr>
        <w:t xml:space="preserve"> </w:t>
      </w:r>
      <w:r>
        <w:t xml:space="preserve">Раздел 3. Движение и взаимодействии </w:t>
      </w:r>
      <w:r>
        <w:rPr>
          <w:rFonts w:ascii="Cambria" w:eastAsia="Cambria" w:hAnsi="Cambria" w:cs="Cambria"/>
          <w:b w:val="0"/>
          <w:sz w:val="22"/>
        </w:rPr>
        <w:t xml:space="preserve"> </w:t>
      </w:r>
    </w:p>
    <w:p w:rsidR="002C1350" w:rsidRDefault="00AE0EAE">
      <w:pPr>
        <w:ind w:left="10" w:right="10"/>
      </w:pPr>
      <w:r>
        <w:rPr>
          <w:rFonts w:ascii="Cambria" w:eastAsia="Cambria" w:hAnsi="Cambria" w:cs="Cambria"/>
          <w:sz w:val="22"/>
        </w:rPr>
        <w:t xml:space="preserve"> </w:t>
      </w:r>
      <w: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Равномерное и неравномерное </w:t>
      </w:r>
      <w:proofErr w:type="spellStart"/>
      <w:r>
        <w:t>дви</w:t>
      </w:r>
      <w:proofErr w:type="spellEnd"/>
      <w:r>
        <w:t xml:space="preserve"> </w:t>
      </w:r>
      <w:r>
        <w:rPr>
          <w:noProof/>
        </w:rPr>
        <w:drawing>
          <wp:inline distT="0" distB="0" distL="0" distR="0">
            <wp:extent cx="42672" cy="18288"/>
            <wp:effectExtent l="0" t="0" r="0" b="0"/>
            <wp:docPr id="46924" name="Picture 46924"/>
            <wp:cNvGraphicFramePr/>
            <a:graphic xmlns:a="http://schemas.openxmlformats.org/drawingml/2006/main">
              <a:graphicData uri="http://schemas.openxmlformats.org/drawingml/2006/picture">
                <pic:pic xmlns:pic="http://schemas.openxmlformats.org/drawingml/2006/picture">
                  <pic:nvPicPr>
                    <pic:cNvPr id="46924" name="Picture 46924"/>
                    <pic:cNvPicPr/>
                  </pic:nvPicPr>
                  <pic:blipFill>
                    <a:blip r:embed="rId5"/>
                    <a:stretch>
                      <a:fillRect/>
                    </a:stretch>
                  </pic:blipFill>
                  <pic:spPr>
                    <a:xfrm>
                      <a:off x="0" y="0"/>
                      <a:ext cx="42672" cy="18288"/>
                    </a:xfrm>
                    <a:prstGeom prst="rect">
                      <a:avLst/>
                    </a:prstGeom>
                  </pic:spPr>
                </pic:pic>
              </a:graphicData>
            </a:graphic>
          </wp:inline>
        </w:drawing>
      </w:r>
      <w:proofErr w:type="spellStart"/>
      <w:r>
        <w:t>жение</w:t>
      </w:r>
      <w:proofErr w:type="spellEnd"/>
      <w:r>
        <w:t>. Скорость. Средняя скорость при неравномерном движении. Расчёт пути и времени движения.</w:t>
      </w:r>
      <w:r>
        <w:rPr>
          <w:rFonts w:ascii="Cambria" w:eastAsia="Cambria" w:hAnsi="Cambria" w:cs="Cambria"/>
          <w:sz w:val="22"/>
        </w:rPr>
        <w:t xml:space="preserve"> </w:t>
      </w:r>
    </w:p>
    <w:p w:rsidR="002C1350" w:rsidRDefault="00AE0EAE">
      <w:pPr>
        <w:ind w:left="190" w:right="10"/>
      </w:pPr>
      <w:r>
        <w:lastRenderedPageBreak/>
        <w:t>Явление инерции. Закон инерции. Взаимодействие тел как причина изменения скорости движения</w:t>
      </w:r>
      <w:r>
        <w:rPr>
          <w:rFonts w:ascii="Cambria" w:eastAsia="Cambria" w:hAnsi="Cambria" w:cs="Cambria"/>
          <w:sz w:val="22"/>
        </w:rPr>
        <w:t xml:space="preserve"> </w:t>
      </w:r>
      <w:r>
        <w:t xml:space="preserve">тел. Масса как мера инертности тела. Плотность вещества. Связь плотности с количеством молекул в единице объёма вещества. </w:t>
      </w:r>
      <w:r>
        <w:rPr>
          <w:rFonts w:ascii="Cambria" w:eastAsia="Cambria" w:hAnsi="Cambria" w:cs="Cambria"/>
          <w:sz w:val="22"/>
        </w:rPr>
        <w:t xml:space="preserve"> </w:t>
      </w:r>
    </w:p>
    <w:p w:rsidR="002C1350" w:rsidRDefault="00AE0EAE">
      <w:pPr>
        <w:spacing w:after="207"/>
        <w:ind w:left="0" w:right="10" w:firstLine="180"/>
      </w:pPr>
      <w: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w:t>
      </w:r>
      <w:r>
        <w:rPr>
          <w:rFonts w:ascii="Cambria" w:eastAsia="Cambria" w:hAnsi="Cambria" w:cs="Cambria"/>
          <w:sz w:val="22"/>
        </w:rPr>
        <w:t xml:space="preserve"> </w:t>
      </w:r>
    </w:p>
    <w:p w:rsidR="002C1350" w:rsidRDefault="00AE0EAE">
      <w:pPr>
        <w:pStyle w:val="1"/>
        <w:numPr>
          <w:ilvl w:val="0"/>
          <w:numId w:val="0"/>
        </w:numPr>
        <w:ind w:left="175"/>
      </w:pPr>
      <w:r>
        <w:t xml:space="preserve">Демонстрации </w:t>
      </w:r>
      <w:r>
        <w:rPr>
          <w:rFonts w:ascii="Cambria" w:eastAsia="Cambria" w:hAnsi="Cambria" w:cs="Cambria"/>
          <w:b w:val="0"/>
          <w:sz w:val="22"/>
        </w:rPr>
        <w:t xml:space="preserve"> </w:t>
      </w:r>
    </w:p>
    <w:p w:rsidR="002C1350" w:rsidRDefault="00AE0EAE">
      <w:pPr>
        <w:numPr>
          <w:ilvl w:val="0"/>
          <w:numId w:val="5"/>
        </w:numPr>
        <w:ind w:right="10" w:hanging="240"/>
      </w:pPr>
      <w:r>
        <w:t>Наблюдение механического движения тела.</w:t>
      </w:r>
      <w:r>
        <w:rPr>
          <w:rFonts w:ascii="Cambria" w:eastAsia="Cambria" w:hAnsi="Cambria" w:cs="Cambria"/>
          <w:sz w:val="22"/>
        </w:rPr>
        <w:t xml:space="preserve"> </w:t>
      </w:r>
    </w:p>
    <w:p w:rsidR="002C1350" w:rsidRDefault="00AE0EAE">
      <w:pPr>
        <w:numPr>
          <w:ilvl w:val="0"/>
          <w:numId w:val="5"/>
        </w:numPr>
        <w:spacing w:after="30"/>
        <w:ind w:right="10" w:hanging="240"/>
      </w:pPr>
      <w:r>
        <w:t>Измерение скорости прямолинейного движения.</w:t>
      </w:r>
      <w:r>
        <w:rPr>
          <w:rFonts w:ascii="Cambria" w:eastAsia="Cambria" w:hAnsi="Cambria" w:cs="Cambria"/>
          <w:sz w:val="22"/>
        </w:rPr>
        <w:t xml:space="preserve"> </w:t>
      </w:r>
    </w:p>
    <w:p w:rsidR="002C1350" w:rsidRDefault="00AE0EAE">
      <w:pPr>
        <w:numPr>
          <w:ilvl w:val="0"/>
          <w:numId w:val="5"/>
        </w:numPr>
        <w:spacing w:after="32"/>
        <w:ind w:right="10" w:hanging="240"/>
      </w:pPr>
      <w:r>
        <w:t>Наблюдение явления инерции.</w:t>
      </w:r>
      <w:r>
        <w:rPr>
          <w:rFonts w:ascii="Cambria" w:eastAsia="Cambria" w:hAnsi="Cambria" w:cs="Cambria"/>
          <w:sz w:val="22"/>
        </w:rPr>
        <w:t xml:space="preserve"> </w:t>
      </w:r>
    </w:p>
    <w:p w:rsidR="002C1350" w:rsidRDefault="00AE0EAE">
      <w:pPr>
        <w:numPr>
          <w:ilvl w:val="0"/>
          <w:numId w:val="5"/>
        </w:numPr>
        <w:spacing w:after="0"/>
        <w:ind w:right="10" w:hanging="240"/>
      </w:pPr>
      <w:r>
        <w:t xml:space="preserve">Наблюдение изменения скорости при взаимодействии тел. </w:t>
      </w:r>
    </w:p>
    <w:p w:rsidR="002C1350" w:rsidRDefault="00AE0EAE">
      <w:pPr>
        <w:numPr>
          <w:ilvl w:val="0"/>
          <w:numId w:val="5"/>
        </w:numPr>
        <w:ind w:right="10" w:hanging="240"/>
      </w:pPr>
      <w:r>
        <w:t>Сравнение масс по взаимодействию тел.</w:t>
      </w:r>
      <w:r>
        <w:rPr>
          <w:rFonts w:ascii="Cambria" w:eastAsia="Cambria" w:hAnsi="Cambria" w:cs="Cambria"/>
          <w:sz w:val="22"/>
        </w:rPr>
        <w:t xml:space="preserve"> </w:t>
      </w:r>
    </w:p>
    <w:p w:rsidR="002C1350" w:rsidRDefault="00AE0EAE">
      <w:pPr>
        <w:numPr>
          <w:ilvl w:val="0"/>
          <w:numId w:val="5"/>
        </w:numPr>
        <w:spacing w:after="169"/>
        <w:ind w:right="10" w:hanging="240"/>
      </w:pPr>
      <w:r>
        <w:t>Сложение сил, направленных по одной прямой.</w:t>
      </w:r>
      <w:r>
        <w:rPr>
          <w:rFonts w:ascii="Cambria" w:eastAsia="Cambria" w:hAnsi="Cambria" w:cs="Cambria"/>
          <w:sz w:val="22"/>
        </w:rPr>
        <w:t xml:space="preserve"> </w:t>
      </w:r>
    </w:p>
    <w:p w:rsidR="002C1350" w:rsidRDefault="00AE0EAE">
      <w:pPr>
        <w:pStyle w:val="1"/>
        <w:numPr>
          <w:ilvl w:val="0"/>
          <w:numId w:val="0"/>
        </w:numPr>
        <w:ind w:left="10"/>
      </w:pPr>
      <w:r>
        <w:rPr>
          <w:rFonts w:ascii="Cambria" w:eastAsia="Cambria" w:hAnsi="Cambria" w:cs="Cambria"/>
          <w:b w:val="0"/>
          <w:sz w:val="22"/>
        </w:rPr>
        <w:t xml:space="preserve"> </w:t>
      </w:r>
      <w:r>
        <w:t xml:space="preserve">Лабораторные работы и опыты </w:t>
      </w:r>
      <w:r>
        <w:rPr>
          <w:rFonts w:ascii="Cambria" w:eastAsia="Cambria" w:hAnsi="Cambria" w:cs="Cambria"/>
          <w:b w:val="0"/>
          <w:sz w:val="22"/>
        </w:rPr>
        <w:t xml:space="preserve"> </w:t>
      </w:r>
    </w:p>
    <w:p w:rsidR="002C1350" w:rsidRDefault="00AE0EAE">
      <w:pPr>
        <w:numPr>
          <w:ilvl w:val="0"/>
          <w:numId w:val="6"/>
        </w:numPr>
        <w:ind w:right="10" w:hanging="240"/>
      </w:pPr>
      <w:r>
        <w:t>Определение   скорости   равномерного   движения</w:t>
      </w:r>
      <w:proofErr w:type="gramStart"/>
      <w:r>
        <w:t xml:space="preserve">   (</w:t>
      </w:r>
      <w:proofErr w:type="gramEnd"/>
      <w:r>
        <w:t>шарика в жидкости, модели электрического автомобиля и т. п.).</w:t>
      </w:r>
      <w:r>
        <w:rPr>
          <w:rFonts w:ascii="Cambria" w:eastAsia="Cambria" w:hAnsi="Cambria" w:cs="Cambria"/>
          <w:sz w:val="22"/>
        </w:rPr>
        <w:t xml:space="preserve"> </w:t>
      </w:r>
    </w:p>
    <w:p w:rsidR="002C1350" w:rsidRDefault="00AE0EAE">
      <w:pPr>
        <w:numPr>
          <w:ilvl w:val="0"/>
          <w:numId w:val="6"/>
        </w:numPr>
        <w:spacing w:after="0"/>
        <w:ind w:right="10" w:hanging="240"/>
      </w:pPr>
      <w:r>
        <w:t xml:space="preserve">Определение средней скорости скольжения бруска или шарика по наклонной плоскости. </w:t>
      </w:r>
    </w:p>
    <w:p w:rsidR="002C1350" w:rsidRDefault="00AE0EAE">
      <w:pPr>
        <w:numPr>
          <w:ilvl w:val="0"/>
          <w:numId w:val="6"/>
        </w:numPr>
        <w:ind w:right="10" w:hanging="240"/>
      </w:pPr>
      <w:r>
        <w:t>Определение плотности твёрдого тела.</w:t>
      </w:r>
      <w:r>
        <w:rPr>
          <w:rFonts w:ascii="Cambria" w:eastAsia="Cambria" w:hAnsi="Cambria" w:cs="Cambria"/>
          <w:sz w:val="22"/>
        </w:rPr>
        <w:t xml:space="preserve"> </w:t>
      </w:r>
    </w:p>
    <w:p w:rsidR="002C1350" w:rsidRDefault="00AE0EAE">
      <w:pPr>
        <w:numPr>
          <w:ilvl w:val="0"/>
          <w:numId w:val="6"/>
        </w:numPr>
        <w:ind w:right="10" w:hanging="240"/>
      </w:pPr>
      <w:r>
        <w:t>Опыты, демонстрирующие зависимость растяжения (деформации) пружины от приложенной силы.</w:t>
      </w:r>
      <w:r>
        <w:rPr>
          <w:rFonts w:ascii="Cambria" w:eastAsia="Cambria" w:hAnsi="Cambria" w:cs="Cambria"/>
          <w:sz w:val="22"/>
        </w:rPr>
        <w:t xml:space="preserve"> </w:t>
      </w:r>
    </w:p>
    <w:p w:rsidR="002C1350" w:rsidRDefault="00AE0EAE">
      <w:pPr>
        <w:numPr>
          <w:ilvl w:val="0"/>
          <w:numId w:val="6"/>
        </w:numPr>
        <w:spacing w:after="192"/>
        <w:ind w:right="10" w:hanging="240"/>
      </w:pPr>
      <w:r>
        <w:t>Опыты, демонстрирующие зависимость силы трения скольжения от веса тела и характера соприкасающихся поверхностей.</w:t>
      </w:r>
      <w:r>
        <w:rPr>
          <w:rFonts w:ascii="Cambria" w:eastAsia="Cambria" w:hAnsi="Cambria" w:cs="Cambria"/>
          <w:sz w:val="22"/>
        </w:rPr>
        <w:t xml:space="preserve"> </w:t>
      </w:r>
    </w:p>
    <w:p w:rsidR="002C1350" w:rsidRDefault="00AE0EAE">
      <w:pPr>
        <w:pStyle w:val="1"/>
        <w:numPr>
          <w:ilvl w:val="0"/>
          <w:numId w:val="0"/>
        </w:numPr>
        <w:ind w:left="10"/>
      </w:pPr>
      <w:r>
        <w:rPr>
          <w:rFonts w:ascii="Cambria" w:eastAsia="Cambria" w:hAnsi="Cambria" w:cs="Cambria"/>
          <w:b w:val="0"/>
          <w:sz w:val="22"/>
        </w:rPr>
        <w:t xml:space="preserve"> </w:t>
      </w:r>
      <w:r>
        <w:t xml:space="preserve">Раздел 4. Давление твёрдых тел, жидкостей и газов </w:t>
      </w:r>
      <w:r>
        <w:rPr>
          <w:rFonts w:ascii="Cambria" w:eastAsia="Cambria" w:hAnsi="Cambria" w:cs="Cambria"/>
          <w:b w:val="0"/>
          <w:sz w:val="22"/>
        </w:rPr>
        <w:t xml:space="preserve"> </w:t>
      </w:r>
    </w:p>
    <w:p w:rsidR="002C1350" w:rsidRDefault="00AE0EAE">
      <w:pPr>
        <w:spacing w:after="10"/>
        <w:ind w:left="10" w:right="10"/>
      </w:pPr>
      <w:r>
        <w:rPr>
          <w:rFonts w:ascii="Cambria" w:eastAsia="Cambria" w:hAnsi="Cambria" w:cs="Cambria"/>
          <w:sz w:val="22"/>
        </w:rPr>
        <w:t xml:space="preserve"> </w:t>
      </w:r>
      <w: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w:t>
      </w:r>
    </w:p>
    <w:p w:rsidR="002C1350" w:rsidRDefault="00AE0EAE">
      <w:pPr>
        <w:spacing w:after="18"/>
        <w:ind w:left="10" w:right="10"/>
      </w:pPr>
      <w:r>
        <w:t xml:space="preserve">Пневматические машины. Зависимость давления жидкости от глубины. Гидростатический парадокс. </w:t>
      </w:r>
    </w:p>
    <w:p w:rsidR="002C1350" w:rsidRDefault="00AE0EAE">
      <w:pPr>
        <w:ind w:left="10" w:right="10"/>
      </w:pPr>
      <w:r>
        <w:t>Сообщающиеся сосуды. Гидравлические механизмы.</w:t>
      </w:r>
      <w:r>
        <w:rPr>
          <w:rFonts w:ascii="Cambria" w:eastAsia="Cambria" w:hAnsi="Cambria" w:cs="Cambria"/>
          <w:sz w:val="22"/>
        </w:rPr>
        <w:t xml:space="preserve"> </w:t>
      </w:r>
    </w:p>
    <w:p w:rsidR="002C1350" w:rsidRDefault="00AE0EAE">
      <w:pPr>
        <w:ind w:left="207" w:right="10"/>
      </w:pPr>
      <w:r>
        <w:t>Атмосфера Земли и атмосферное давление. Причины существования воздушной оболочки Земли.</w:t>
      </w:r>
      <w:r>
        <w:rPr>
          <w:rFonts w:ascii="Cambria" w:eastAsia="Cambria" w:hAnsi="Cambria" w:cs="Cambria"/>
          <w:sz w:val="22"/>
        </w:rPr>
        <w:t xml:space="preserve"> </w:t>
      </w:r>
    </w:p>
    <w:p w:rsidR="002C1350" w:rsidRDefault="00AE0EAE">
      <w:pPr>
        <w:ind w:left="10" w:right="10"/>
      </w:pPr>
      <w:r>
        <w:t>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r>
        <w:rPr>
          <w:rFonts w:ascii="Cambria" w:eastAsia="Cambria" w:hAnsi="Cambria" w:cs="Cambria"/>
          <w:sz w:val="22"/>
        </w:rPr>
        <w:t xml:space="preserve"> </w:t>
      </w:r>
    </w:p>
    <w:p w:rsidR="002C1350" w:rsidRDefault="00AE0EAE">
      <w:pPr>
        <w:spacing w:after="194"/>
        <w:ind w:left="10" w:right="10"/>
      </w:pPr>
      <w:r>
        <w:rPr>
          <w:rFonts w:ascii="Cambria" w:eastAsia="Cambria" w:hAnsi="Cambria" w:cs="Cambria"/>
          <w:sz w:val="22"/>
        </w:rPr>
        <w:t xml:space="preserve"> </w:t>
      </w:r>
      <w:r>
        <w:t>Действие жидкости и газа на погружённое в них тело. Выталкивающая (архимедова) сила. Закон Архимеда. Плавание тел. Воздухоплавание.</w:t>
      </w:r>
      <w:r>
        <w:rPr>
          <w:rFonts w:ascii="Cambria" w:eastAsia="Cambria" w:hAnsi="Cambria" w:cs="Cambria"/>
          <w:sz w:val="22"/>
        </w:rPr>
        <w:t xml:space="preserve"> </w:t>
      </w:r>
    </w:p>
    <w:p w:rsidR="002C1350" w:rsidRDefault="00AE0EAE">
      <w:pPr>
        <w:pStyle w:val="1"/>
        <w:numPr>
          <w:ilvl w:val="0"/>
          <w:numId w:val="0"/>
        </w:numPr>
        <w:ind w:left="175"/>
      </w:pPr>
      <w:r>
        <w:t xml:space="preserve">Демонстрации </w:t>
      </w:r>
      <w:r>
        <w:rPr>
          <w:rFonts w:ascii="Cambria" w:eastAsia="Cambria" w:hAnsi="Cambria" w:cs="Cambria"/>
          <w:b w:val="0"/>
          <w:sz w:val="22"/>
        </w:rPr>
        <w:t xml:space="preserve"> </w:t>
      </w:r>
    </w:p>
    <w:p w:rsidR="002C1350" w:rsidRDefault="00AE0EAE">
      <w:pPr>
        <w:numPr>
          <w:ilvl w:val="0"/>
          <w:numId w:val="7"/>
        </w:numPr>
        <w:ind w:right="10" w:hanging="240"/>
      </w:pPr>
      <w:r>
        <w:t>Зависимость давления газа от температуры.</w:t>
      </w:r>
      <w:r>
        <w:rPr>
          <w:rFonts w:ascii="Cambria" w:eastAsia="Cambria" w:hAnsi="Cambria" w:cs="Cambria"/>
          <w:sz w:val="22"/>
        </w:rPr>
        <w:t xml:space="preserve"> </w:t>
      </w:r>
    </w:p>
    <w:p w:rsidR="002C1350" w:rsidRDefault="00AE0EAE">
      <w:pPr>
        <w:numPr>
          <w:ilvl w:val="0"/>
          <w:numId w:val="7"/>
        </w:numPr>
        <w:spacing w:after="30"/>
        <w:ind w:right="10" w:hanging="240"/>
      </w:pPr>
      <w:r>
        <w:t>Передача давления жидкостью и газом.</w:t>
      </w:r>
      <w:r>
        <w:rPr>
          <w:rFonts w:ascii="Cambria" w:eastAsia="Cambria" w:hAnsi="Cambria" w:cs="Cambria"/>
          <w:sz w:val="22"/>
        </w:rPr>
        <w:t xml:space="preserve"> </w:t>
      </w:r>
    </w:p>
    <w:p w:rsidR="002C1350" w:rsidRDefault="00AE0EAE">
      <w:pPr>
        <w:numPr>
          <w:ilvl w:val="0"/>
          <w:numId w:val="7"/>
        </w:numPr>
        <w:spacing w:after="28"/>
        <w:ind w:right="10" w:hanging="240"/>
      </w:pPr>
      <w:r>
        <w:t>Сообщающиеся сосуды.</w:t>
      </w:r>
      <w:r>
        <w:rPr>
          <w:rFonts w:ascii="Cambria" w:eastAsia="Cambria" w:hAnsi="Cambria" w:cs="Cambria"/>
          <w:sz w:val="22"/>
        </w:rPr>
        <w:t xml:space="preserve"> </w:t>
      </w:r>
    </w:p>
    <w:p w:rsidR="002C1350" w:rsidRDefault="00AE0EAE">
      <w:pPr>
        <w:numPr>
          <w:ilvl w:val="0"/>
          <w:numId w:val="7"/>
        </w:numPr>
        <w:spacing w:after="28"/>
        <w:ind w:right="10" w:hanging="240"/>
      </w:pPr>
      <w:r>
        <w:t>Гидравлический пресс.</w:t>
      </w:r>
      <w:r>
        <w:rPr>
          <w:rFonts w:ascii="Cambria" w:eastAsia="Cambria" w:hAnsi="Cambria" w:cs="Cambria"/>
          <w:sz w:val="22"/>
        </w:rPr>
        <w:t xml:space="preserve"> </w:t>
      </w:r>
    </w:p>
    <w:p w:rsidR="002C1350" w:rsidRDefault="00AE0EAE">
      <w:pPr>
        <w:numPr>
          <w:ilvl w:val="0"/>
          <w:numId w:val="7"/>
        </w:numPr>
        <w:ind w:right="10" w:hanging="240"/>
      </w:pPr>
      <w:r>
        <w:t>Проявление действия атмосферного давления.</w:t>
      </w:r>
      <w:r>
        <w:rPr>
          <w:rFonts w:ascii="Cambria" w:eastAsia="Cambria" w:hAnsi="Cambria" w:cs="Cambria"/>
          <w:sz w:val="22"/>
        </w:rPr>
        <w:t xml:space="preserve"> </w:t>
      </w:r>
    </w:p>
    <w:p w:rsidR="002C1350" w:rsidRDefault="00AE0EAE">
      <w:pPr>
        <w:numPr>
          <w:ilvl w:val="0"/>
          <w:numId w:val="7"/>
        </w:numPr>
        <w:spacing w:after="0"/>
        <w:ind w:right="10" w:hanging="240"/>
      </w:pPr>
      <w:r>
        <w:t xml:space="preserve">Зависимость выталкивающей силы от объёма погружённой части тела и плотности жидкости. </w:t>
      </w:r>
    </w:p>
    <w:p w:rsidR="002C1350" w:rsidRDefault="00AE0EAE">
      <w:pPr>
        <w:numPr>
          <w:ilvl w:val="0"/>
          <w:numId w:val="7"/>
        </w:numPr>
        <w:ind w:right="10" w:hanging="240"/>
      </w:pPr>
      <w:r>
        <w:t>Равенство выталкивающей силы весу вытесненной жидкости.</w:t>
      </w:r>
      <w:r>
        <w:rPr>
          <w:rFonts w:ascii="Cambria" w:eastAsia="Cambria" w:hAnsi="Cambria" w:cs="Cambria"/>
          <w:sz w:val="22"/>
        </w:rPr>
        <w:t xml:space="preserve"> </w:t>
      </w:r>
    </w:p>
    <w:p w:rsidR="002C1350" w:rsidRDefault="00AE0EAE">
      <w:pPr>
        <w:numPr>
          <w:ilvl w:val="0"/>
          <w:numId w:val="7"/>
        </w:numPr>
        <w:spacing w:after="192"/>
        <w:ind w:right="10" w:hanging="240"/>
      </w:pPr>
      <w:r>
        <w:t>Условие плавания тел: плавание или погружение тел в зависимости от соотношения плотностей тела и жидкости.</w:t>
      </w:r>
      <w:r>
        <w:rPr>
          <w:rFonts w:ascii="Cambria" w:eastAsia="Cambria" w:hAnsi="Cambria" w:cs="Cambria"/>
          <w:sz w:val="22"/>
        </w:rPr>
        <w:t xml:space="preserve"> </w:t>
      </w:r>
    </w:p>
    <w:p w:rsidR="002C1350" w:rsidRDefault="00AE0EAE">
      <w:pPr>
        <w:pStyle w:val="1"/>
        <w:numPr>
          <w:ilvl w:val="0"/>
          <w:numId w:val="0"/>
        </w:numPr>
        <w:ind w:left="175"/>
      </w:pPr>
      <w:r>
        <w:t xml:space="preserve">Лабораторные работы и опыты </w:t>
      </w:r>
      <w:r>
        <w:rPr>
          <w:rFonts w:ascii="Cambria" w:eastAsia="Cambria" w:hAnsi="Cambria" w:cs="Cambria"/>
          <w:b w:val="0"/>
          <w:sz w:val="22"/>
        </w:rPr>
        <w:t xml:space="preserve"> </w:t>
      </w:r>
    </w:p>
    <w:p w:rsidR="002C1350" w:rsidRDefault="00AE0EAE">
      <w:pPr>
        <w:numPr>
          <w:ilvl w:val="0"/>
          <w:numId w:val="8"/>
        </w:numPr>
        <w:ind w:right="10" w:hanging="240"/>
      </w:pPr>
      <w:r>
        <w:t>Исследование зависимости веса тела в воде от объёма погружённой в жидкость части тела.</w:t>
      </w:r>
      <w:r>
        <w:rPr>
          <w:rFonts w:ascii="Cambria" w:eastAsia="Cambria" w:hAnsi="Cambria" w:cs="Cambria"/>
          <w:sz w:val="22"/>
        </w:rPr>
        <w:t xml:space="preserve"> </w:t>
      </w:r>
    </w:p>
    <w:p w:rsidR="002C1350" w:rsidRDefault="00AE0EAE">
      <w:pPr>
        <w:numPr>
          <w:ilvl w:val="0"/>
          <w:numId w:val="8"/>
        </w:numPr>
        <w:ind w:right="10" w:hanging="240"/>
      </w:pPr>
      <w:r>
        <w:t>Определение выталкивающей силы, действующей на тело, погружённое в жидкость.</w:t>
      </w:r>
      <w:r>
        <w:rPr>
          <w:rFonts w:ascii="Cambria" w:eastAsia="Cambria" w:hAnsi="Cambria" w:cs="Cambria"/>
          <w:sz w:val="22"/>
        </w:rPr>
        <w:t xml:space="preserve"> </w:t>
      </w:r>
    </w:p>
    <w:p w:rsidR="002C1350" w:rsidRDefault="00AE0EAE">
      <w:pPr>
        <w:numPr>
          <w:ilvl w:val="0"/>
          <w:numId w:val="8"/>
        </w:numPr>
        <w:spacing w:after="1"/>
        <w:ind w:right="10" w:hanging="240"/>
      </w:pPr>
      <w:r>
        <w:t xml:space="preserve">Проверка независимости выталкивающей силы, действующей на тело в жидкости, от массы тела. </w:t>
      </w:r>
    </w:p>
    <w:p w:rsidR="002C1350" w:rsidRDefault="00AE0EAE">
      <w:pPr>
        <w:numPr>
          <w:ilvl w:val="0"/>
          <w:numId w:val="8"/>
        </w:numPr>
        <w:spacing w:after="70" w:line="267" w:lineRule="auto"/>
        <w:ind w:right="10" w:hanging="240"/>
      </w:pPr>
      <w: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r>
        <w:rPr>
          <w:rFonts w:ascii="Cambria" w:eastAsia="Cambria" w:hAnsi="Cambria" w:cs="Cambria"/>
          <w:sz w:val="22"/>
        </w:rPr>
        <w:t xml:space="preserve"> </w:t>
      </w:r>
    </w:p>
    <w:p w:rsidR="002C1350" w:rsidRDefault="00AE0EAE">
      <w:pPr>
        <w:numPr>
          <w:ilvl w:val="0"/>
          <w:numId w:val="8"/>
        </w:numPr>
        <w:spacing w:after="164"/>
        <w:ind w:right="10" w:hanging="240"/>
      </w:pPr>
      <w:r>
        <w:t>Конструирование ареометра или конструирование лодки и определение её грузоподъёмности.</w:t>
      </w:r>
      <w:r>
        <w:rPr>
          <w:rFonts w:ascii="Cambria" w:eastAsia="Cambria" w:hAnsi="Cambria" w:cs="Cambria"/>
          <w:sz w:val="22"/>
        </w:rPr>
        <w:t xml:space="preserve"> </w:t>
      </w:r>
    </w:p>
    <w:p w:rsidR="002C1350" w:rsidRDefault="00AE0EAE">
      <w:pPr>
        <w:spacing w:after="70" w:line="260" w:lineRule="auto"/>
        <w:ind w:left="175" w:right="4592"/>
      </w:pPr>
      <w:r>
        <w:rPr>
          <w:b/>
        </w:rPr>
        <w:t xml:space="preserve">Раздел 5. Работа и мощность. </w:t>
      </w:r>
      <w:proofErr w:type="gramStart"/>
      <w:r>
        <w:rPr>
          <w:b/>
        </w:rPr>
        <w:t xml:space="preserve">Энергия </w:t>
      </w:r>
      <w:r>
        <w:rPr>
          <w:rFonts w:ascii="Cambria" w:eastAsia="Cambria" w:hAnsi="Cambria" w:cs="Cambria"/>
          <w:sz w:val="22"/>
        </w:rPr>
        <w:t xml:space="preserve"> </w:t>
      </w:r>
      <w:r>
        <w:t>Механическая</w:t>
      </w:r>
      <w:proofErr w:type="gramEnd"/>
      <w:r>
        <w:t xml:space="preserve"> работа. Мощность.</w:t>
      </w:r>
      <w:r>
        <w:rPr>
          <w:rFonts w:ascii="Cambria" w:eastAsia="Cambria" w:hAnsi="Cambria" w:cs="Cambria"/>
          <w:sz w:val="22"/>
        </w:rPr>
        <w:t xml:space="preserve"> </w:t>
      </w:r>
    </w:p>
    <w:p w:rsidR="002C1350" w:rsidRDefault="00AE0EAE">
      <w:pPr>
        <w:ind w:left="0" w:right="10" w:firstLine="180"/>
      </w:pPr>
      <w: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r>
        <w:rPr>
          <w:rFonts w:ascii="Cambria" w:eastAsia="Cambria" w:hAnsi="Cambria" w:cs="Cambria"/>
          <w:sz w:val="22"/>
        </w:rPr>
        <w:t xml:space="preserve"> </w:t>
      </w:r>
    </w:p>
    <w:p w:rsidR="002C1350" w:rsidRDefault="00AE0EAE">
      <w:pPr>
        <w:spacing w:after="194"/>
        <w:ind w:left="10" w:right="10"/>
      </w:pPr>
      <w:r>
        <w:rPr>
          <w:rFonts w:ascii="Cambria" w:eastAsia="Cambria" w:hAnsi="Cambria" w:cs="Cambria"/>
          <w:sz w:val="22"/>
        </w:rPr>
        <w:t xml:space="preserve"> </w:t>
      </w:r>
      <w: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r>
        <w:rPr>
          <w:rFonts w:ascii="Cambria" w:eastAsia="Cambria" w:hAnsi="Cambria" w:cs="Cambria"/>
          <w:sz w:val="22"/>
        </w:rPr>
        <w:t xml:space="preserve"> </w:t>
      </w:r>
    </w:p>
    <w:p w:rsidR="002C1350" w:rsidRDefault="00AE0EAE">
      <w:pPr>
        <w:spacing w:after="4" w:line="260" w:lineRule="auto"/>
        <w:ind w:left="175"/>
      </w:pPr>
      <w:r>
        <w:rPr>
          <w:b/>
        </w:rPr>
        <w:t xml:space="preserve">Демонстрации </w:t>
      </w:r>
      <w:r>
        <w:rPr>
          <w:rFonts w:ascii="Cambria" w:eastAsia="Cambria" w:hAnsi="Cambria" w:cs="Cambria"/>
          <w:sz w:val="22"/>
        </w:rPr>
        <w:t xml:space="preserve"> </w:t>
      </w:r>
    </w:p>
    <w:p w:rsidR="002C1350" w:rsidRDefault="00AE0EAE">
      <w:pPr>
        <w:spacing w:after="195"/>
        <w:ind w:left="190" w:right="10"/>
      </w:pPr>
      <w:r>
        <w:t>Примеры простых механизмов</w:t>
      </w:r>
      <w:r>
        <w:rPr>
          <w:rFonts w:ascii="Cambria" w:eastAsia="Cambria" w:hAnsi="Cambria" w:cs="Cambria"/>
          <w:sz w:val="22"/>
        </w:rPr>
        <w:t xml:space="preserve"> </w:t>
      </w:r>
    </w:p>
    <w:p w:rsidR="002C1350" w:rsidRDefault="00AE0EAE">
      <w:pPr>
        <w:pStyle w:val="1"/>
        <w:numPr>
          <w:ilvl w:val="0"/>
          <w:numId w:val="0"/>
        </w:numPr>
        <w:ind w:left="10"/>
      </w:pPr>
      <w:r>
        <w:rPr>
          <w:rFonts w:ascii="Cambria" w:eastAsia="Cambria" w:hAnsi="Cambria" w:cs="Cambria"/>
          <w:b w:val="0"/>
          <w:sz w:val="22"/>
        </w:rPr>
        <w:t xml:space="preserve"> </w:t>
      </w:r>
      <w:r>
        <w:t xml:space="preserve">Лабораторные работы и опыты </w:t>
      </w:r>
      <w:r>
        <w:rPr>
          <w:rFonts w:ascii="Cambria" w:eastAsia="Cambria" w:hAnsi="Cambria" w:cs="Cambria"/>
          <w:b w:val="0"/>
          <w:sz w:val="22"/>
        </w:rPr>
        <w:t xml:space="preserve"> </w:t>
      </w:r>
    </w:p>
    <w:p w:rsidR="002C1350" w:rsidRDefault="00AE0EAE">
      <w:pPr>
        <w:numPr>
          <w:ilvl w:val="0"/>
          <w:numId w:val="9"/>
        </w:numPr>
        <w:ind w:right="10" w:hanging="240"/>
      </w:pPr>
      <w:r>
        <w:t>Определение работы силы трения при равномерном движении тела по горизонтальной поверхности.</w:t>
      </w:r>
      <w:r>
        <w:rPr>
          <w:rFonts w:ascii="Cambria" w:eastAsia="Cambria" w:hAnsi="Cambria" w:cs="Cambria"/>
          <w:sz w:val="22"/>
        </w:rPr>
        <w:t xml:space="preserve"> </w:t>
      </w:r>
    </w:p>
    <w:p w:rsidR="002C1350" w:rsidRDefault="00AE0EAE">
      <w:pPr>
        <w:numPr>
          <w:ilvl w:val="0"/>
          <w:numId w:val="9"/>
        </w:numPr>
        <w:spacing w:after="28"/>
        <w:ind w:right="10" w:hanging="240"/>
      </w:pPr>
      <w:r>
        <w:t>Исследование условий равновесия рычага.</w:t>
      </w:r>
      <w:r>
        <w:rPr>
          <w:rFonts w:ascii="Cambria" w:eastAsia="Cambria" w:hAnsi="Cambria" w:cs="Cambria"/>
          <w:sz w:val="22"/>
        </w:rPr>
        <w:t xml:space="preserve"> </w:t>
      </w:r>
    </w:p>
    <w:p w:rsidR="002C1350" w:rsidRDefault="00AE0EAE">
      <w:pPr>
        <w:numPr>
          <w:ilvl w:val="0"/>
          <w:numId w:val="9"/>
        </w:numPr>
        <w:spacing w:after="30"/>
        <w:ind w:right="10" w:hanging="240"/>
      </w:pPr>
      <w:r>
        <w:t>Измерение КПД наклонной плоскости.</w:t>
      </w:r>
      <w:r>
        <w:rPr>
          <w:rFonts w:ascii="Cambria" w:eastAsia="Cambria" w:hAnsi="Cambria" w:cs="Cambria"/>
          <w:sz w:val="22"/>
        </w:rPr>
        <w:t xml:space="preserve"> </w:t>
      </w:r>
    </w:p>
    <w:p w:rsidR="002C1350" w:rsidRDefault="00AE0EAE">
      <w:pPr>
        <w:numPr>
          <w:ilvl w:val="0"/>
          <w:numId w:val="9"/>
        </w:numPr>
        <w:ind w:right="10" w:hanging="240"/>
      </w:pPr>
      <w:r>
        <w:t>Изучение закона сохранения механической энергии.</w:t>
      </w:r>
      <w:r>
        <w:rPr>
          <w:rFonts w:ascii="Cambria" w:eastAsia="Cambria" w:hAnsi="Cambria" w:cs="Cambria"/>
          <w:sz w:val="22"/>
        </w:rPr>
        <w:t xml:space="preserve"> </w:t>
      </w:r>
      <w:r>
        <w:br w:type="page"/>
      </w:r>
    </w:p>
    <w:p w:rsidR="002C1350" w:rsidRDefault="00AE0EAE">
      <w:pPr>
        <w:pStyle w:val="1"/>
        <w:spacing w:after="318"/>
        <w:ind w:left="720" w:hanging="360"/>
      </w:pPr>
      <w:r>
        <w:t>ПЛАНИРУЕМЫЕ РЕЗУЛЬТАТЫ ОСВОЕНИЯ УЧЕЕБНОГО ПРЕДМЕТА</w:t>
      </w:r>
      <w:r>
        <w:rPr>
          <w:rFonts w:ascii="Cambria" w:eastAsia="Cambria" w:hAnsi="Cambria" w:cs="Cambria"/>
          <w:b w:val="0"/>
          <w:sz w:val="22"/>
        </w:rPr>
        <w:t xml:space="preserve"> </w:t>
      </w:r>
    </w:p>
    <w:p w:rsidR="002C1350" w:rsidRDefault="00AE0EAE">
      <w:pPr>
        <w:spacing w:after="266"/>
        <w:ind w:left="10" w:right="10"/>
      </w:pPr>
      <w:r>
        <w:rPr>
          <w:rFonts w:ascii="Cambria" w:eastAsia="Cambria" w:hAnsi="Cambria" w:cs="Cambria"/>
          <w:sz w:val="22"/>
        </w:rPr>
        <w:t xml:space="preserve"> </w:t>
      </w:r>
      <w:r>
        <w:t xml:space="preserve">Изучение физики в 7 классе направлено на достижение обучающимися личностных, </w:t>
      </w:r>
      <w:proofErr w:type="spellStart"/>
      <w:r>
        <w:t>метапредметных</w:t>
      </w:r>
      <w:proofErr w:type="spellEnd"/>
      <w:r>
        <w:t xml:space="preserve"> и предметных результатов освоения учебного предмета.</w:t>
      </w:r>
      <w:r>
        <w:rPr>
          <w:rFonts w:ascii="Cambria" w:eastAsia="Cambria" w:hAnsi="Cambria" w:cs="Cambria"/>
          <w:sz w:val="22"/>
        </w:rPr>
        <w:t xml:space="preserve"> </w:t>
      </w:r>
    </w:p>
    <w:p w:rsidR="002C1350" w:rsidRDefault="00AE0EAE">
      <w:pPr>
        <w:pStyle w:val="1"/>
        <w:numPr>
          <w:ilvl w:val="0"/>
          <w:numId w:val="0"/>
        </w:numPr>
        <w:spacing w:after="150"/>
        <w:ind w:left="10"/>
      </w:pPr>
      <w:r>
        <w:t>ЛИЧНОСТНЫЕ РЕЗУЛЬТАТЫ</w:t>
      </w:r>
      <w:r>
        <w:rPr>
          <w:rFonts w:ascii="Cambria" w:eastAsia="Cambria" w:hAnsi="Cambria" w:cs="Cambria"/>
          <w:b w:val="0"/>
          <w:sz w:val="22"/>
        </w:rPr>
        <w:t xml:space="preserve"> </w:t>
      </w:r>
    </w:p>
    <w:p w:rsidR="002C1350" w:rsidRDefault="00AE0EAE">
      <w:pPr>
        <w:tabs>
          <w:tab w:val="center" w:pos="1894"/>
        </w:tabs>
        <w:spacing w:after="142" w:line="259" w:lineRule="auto"/>
        <w:ind w:left="0" w:firstLine="0"/>
      </w:pPr>
      <w:r>
        <w:rPr>
          <w:rFonts w:ascii="Cambria" w:eastAsia="Cambria" w:hAnsi="Cambria" w:cs="Cambria"/>
          <w:sz w:val="22"/>
        </w:rPr>
        <w:t xml:space="preserve"> </w:t>
      </w:r>
      <w:r>
        <w:rPr>
          <w:rFonts w:ascii="Cambria" w:eastAsia="Cambria" w:hAnsi="Cambria" w:cs="Cambria"/>
          <w:sz w:val="22"/>
        </w:rPr>
        <w:tab/>
      </w:r>
      <w:r>
        <w:rPr>
          <w:b/>
          <w:i/>
        </w:rPr>
        <w:t xml:space="preserve"> Патриотическое в</w:t>
      </w:r>
      <w:r>
        <w:rPr>
          <w:b/>
        </w:rPr>
        <w:t>оспитание:</w:t>
      </w:r>
      <w:r>
        <w:rPr>
          <w:rFonts w:ascii="Cambria" w:eastAsia="Cambria" w:hAnsi="Cambria" w:cs="Cambria"/>
          <w:sz w:val="22"/>
        </w:rPr>
        <w:t xml:space="preserve"> </w:t>
      </w:r>
    </w:p>
    <w:p w:rsidR="002C1350" w:rsidRDefault="00AE0EAE">
      <w:pPr>
        <w:spacing w:after="191" w:line="388" w:lineRule="auto"/>
        <w:ind w:left="10" w:right="338"/>
      </w:pPr>
      <w:r>
        <w:rPr>
          <w:rFonts w:ascii="Cambria" w:eastAsia="Cambria" w:hAnsi="Cambria" w:cs="Cambria"/>
          <w:sz w:val="22"/>
        </w:rPr>
        <w:t xml:space="preserve"> </w:t>
      </w:r>
      <w:r>
        <w:rPr>
          <w:rFonts w:ascii="Cambria" w:eastAsia="Cambria" w:hAnsi="Cambria" w:cs="Cambria"/>
          <w:sz w:val="22"/>
        </w:rPr>
        <w:tab/>
      </w:r>
      <w:r>
        <w:t xml:space="preserve">—  проявление интереса к истории и современному состоянию российской физической </w:t>
      </w:r>
      <w:proofErr w:type="gramStart"/>
      <w:r>
        <w:t xml:space="preserve">науки; </w:t>
      </w:r>
      <w:r>
        <w:rPr>
          <w:rFonts w:ascii="Cambria" w:eastAsia="Cambria" w:hAnsi="Cambria" w:cs="Cambria"/>
          <w:sz w:val="22"/>
        </w:rPr>
        <w:t xml:space="preserve"> </w:t>
      </w:r>
      <w:r>
        <w:rPr>
          <w:rFonts w:ascii="Cambria" w:eastAsia="Cambria" w:hAnsi="Cambria" w:cs="Cambria"/>
          <w:sz w:val="22"/>
        </w:rPr>
        <w:tab/>
      </w:r>
      <w:proofErr w:type="gramEnd"/>
      <w:r>
        <w:t>—  ценностное отношение к достижениям российских учёных физиков.</w:t>
      </w:r>
      <w:r>
        <w:rPr>
          <w:rFonts w:ascii="Cambria" w:eastAsia="Cambria" w:hAnsi="Cambria" w:cs="Cambria"/>
          <w:sz w:val="22"/>
        </w:rPr>
        <w:t xml:space="preserve"> </w:t>
      </w:r>
    </w:p>
    <w:p w:rsidR="002C1350" w:rsidRDefault="00AE0EAE">
      <w:pPr>
        <w:spacing w:after="116" w:line="259" w:lineRule="auto"/>
        <w:ind w:left="175"/>
      </w:pPr>
      <w:r>
        <w:rPr>
          <w:b/>
          <w:i/>
        </w:rPr>
        <w:t>Гражданское и духовно-нравственное воспитание:</w:t>
      </w:r>
      <w:r>
        <w:rPr>
          <w:rFonts w:ascii="Cambria" w:eastAsia="Cambria" w:hAnsi="Cambria" w:cs="Cambria"/>
          <w:sz w:val="22"/>
        </w:rPr>
        <w:t xml:space="preserve"> </w:t>
      </w:r>
    </w:p>
    <w:p w:rsidR="002C1350" w:rsidRDefault="00AE0EAE">
      <w:pPr>
        <w:spacing w:line="328" w:lineRule="auto"/>
        <w:ind w:left="415" w:right="10"/>
      </w:pPr>
      <w:r>
        <w:t xml:space="preserve">—  готовность к активному участию в обсуждении общественно-значимых и этических проблем, связанных с практическим применением достижений физики; </w:t>
      </w:r>
      <w:r>
        <w:rPr>
          <w:rFonts w:ascii="Cambria" w:eastAsia="Cambria" w:hAnsi="Cambria" w:cs="Cambria"/>
          <w:sz w:val="22"/>
        </w:rPr>
        <w:t xml:space="preserve"> </w:t>
      </w:r>
    </w:p>
    <w:p w:rsidR="002C1350" w:rsidRDefault="00AE0EAE">
      <w:pPr>
        <w:spacing w:after="255"/>
        <w:ind w:left="415" w:right="10"/>
      </w:pPr>
      <w:r>
        <w:t>—  осознание важности морально-этических принципов в деятельности учёного.</w:t>
      </w:r>
      <w:r>
        <w:rPr>
          <w:rFonts w:ascii="Cambria" w:eastAsia="Cambria" w:hAnsi="Cambria" w:cs="Cambria"/>
          <w:sz w:val="22"/>
        </w:rPr>
        <w:t xml:space="preserve"> </w:t>
      </w:r>
    </w:p>
    <w:p w:rsidR="002C1350" w:rsidRDefault="00AE0EAE">
      <w:pPr>
        <w:spacing w:after="90" w:line="259" w:lineRule="auto"/>
        <w:ind w:left="175"/>
      </w:pPr>
      <w:r>
        <w:rPr>
          <w:b/>
          <w:i/>
        </w:rPr>
        <w:t>Эстетическое воспитание:</w:t>
      </w:r>
      <w:r>
        <w:rPr>
          <w:rFonts w:ascii="Cambria" w:eastAsia="Cambria" w:hAnsi="Cambria" w:cs="Cambria"/>
          <w:sz w:val="22"/>
        </w:rPr>
        <w:t xml:space="preserve"> </w:t>
      </w:r>
    </w:p>
    <w:p w:rsidR="002C1350" w:rsidRDefault="00AE0EAE">
      <w:pPr>
        <w:spacing w:after="265"/>
        <w:ind w:left="415" w:right="10"/>
      </w:pPr>
      <w:r>
        <w:t>—  восприятие эстетических качеств физической науки: её гармоничного построения, строгости, точности, лаконичности.</w:t>
      </w:r>
      <w:r>
        <w:rPr>
          <w:rFonts w:ascii="Cambria" w:eastAsia="Cambria" w:hAnsi="Cambria" w:cs="Cambria"/>
          <w:sz w:val="22"/>
        </w:rPr>
        <w:t xml:space="preserve"> </w:t>
      </w:r>
    </w:p>
    <w:p w:rsidR="002C1350" w:rsidRDefault="00AE0EAE">
      <w:pPr>
        <w:spacing w:after="116" w:line="259" w:lineRule="auto"/>
        <w:ind w:left="175"/>
      </w:pPr>
      <w:r>
        <w:rPr>
          <w:b/>
          <w:i/>
        </w:rPr>
        <w:t>Ценности научного познания</w:t>
      </w:r>
      <w:r>
        <w:rPr>
          <w:b/>
        </w:rPr>
        <w:t>:</w:t>
      </w:r>
      <w:r>
        <w:rPr>
          <w:rFonts w:ascii="Cambria" w:eastAsia="Cambria" w:hAnsi="Cambria" w:cs="Cambria"/>
          <w:sz w:val="22"/>
        </w:rPr>
        <w:t xml:space="preserve"> </w:t>
      </w:r>
    </w:p>
    <w:p w:rsidR="002C1350" w:rsidRDefault="00AE0EAE">
      <w:pPr>
        <w:spacing w:line="328" w:lineRule="auto"/>
        <w:ind w:left="415" w:right="10"/>
      </w:pPr>
      <w:r>
        <w:t>—  осознание ценности физической науки как мощного инструмента познания мира, основы развития технологий, важнейшей составляющей культуры;</w:t>
      </w:r>
      <w:r>
        <w:rPr>
          <w:rFonts w:ascii="Cambria" w:eastAsia="Cambria" w:hAnsi="Cambria" w:cs="Cambria"/>
          <w:sz w:val="22"/>
        </w:rPr>
        <w:t xml:space="preserve"> </w:t>
      </w:r>
    </w:p>
    <w:p w:rsidR="002C1350" w:rsidRDefault="00AE0EAE">
      <w:pPr>
        <w:spacing w:after="255"/>
        <w:ind w:left="415" w:right="10"/>
      </w:pPr>
      <w:r>
        <w:t>—  развитие научной любознательности, интереса к исследовательской деятельности.</w:t>
      </w:r>
      <w:r>
        <w:rPr>
          <w:rFonts w:ascii="Cambria" w:eastAsia="Cambria" w:hAnsi="Cambria" w:cs="Cambria"/>
          <w:sz w:val="22"/>
        </w:rPr>
        <w:t xml:space="preserve"> </w:t>
      </w:r>
    </w:p>
    <w:p w:rsidR="002C1350" w:rsidRDefault="00AE0EAE">
      <w:pPr>
        <w:spacing w:after="116" w:line="259" w:lineRule="auto"/>
        <w:ind w:left="175"/>
      </w:pPr>
      <w:r>
        <w:rPr>
          <w:b/>
          <w:i/>
        </w:rPr>
        <w:t>Формирование культуры здоровья и эмоционального благополучия:</w:t>
      </w:r>
      <w:r>
        <w:rPr>
          <w:rFonts w:ascii="Cambria" w:eastAsia="Cambria" w:hAnsi="Cambria" w:cs="Cambria"/>
          <w:sz w:val="22"/>
        </w:rPr>
        <w:t xml:space="preserve"> </w:t>
      </w:r>
    </w:p>
    <w:p w:rsidR="002C1350" w:rsidRDefault="00AE0EAE">
      <w:pPr>
        <w:spacing w:after="90"/>
        <w:ind w:left="415" w:right="10"/>
      </w:pPr>
      <w: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r>
        <w:rPr>
          <w:rFonts w:ascii="Cambria" w:eastAsia="Cambria" w:hAnsi="Cambria" w:cs="Cambria"/>
          <w:sz w:val="22"/>
        </w:rPr>
        <w:t xml:space="preserve"> </w:t>
      </w:r>
    </w:p>
    <w:p w:rsidR="002C1350" w:rsidRDefault="00AE0EAE">
      <w:pPr>
        <w:spacing w:after="234"/>
        <w:ind w:left="415" w:right="10"/>
      </w:pPr>
      <w:r>
        <w:t xml:space="preserve">—  </w:t>
      </w:r>
      <w:proofErr w:type="spellStart"/>
      <w:r>
        <w:t>сформированность</w:t>
      </w:r>
      <w:proofErr w:type="spellEnd"/>
      <w:r>
        <w:t xml:space="preserve"> навыка рефлексии, признание своего права на ошибку и такого же права у другого человека.</w:t>
      </w:r>
      <w:r>
        <w:rPr>
          <w:rFonts w:ascii="Cambria" w:eastAsia="Cambria" w:hAnsi="Cambria" w:cs="Cambria"/>
          <w:sz w:val="22"/>
        </w:rPr>
        <w:t xml:space="preserve"> </w:t>
      </w:r>
    </w:p>
    <w:p w:rsidR="002C1350" w:rsidRDefault="00AE0EAE">
      <w:pPr>
        <w:spacing w:after="116" w:line="259" w:lineRule="auto"/>
        <w:ind w:left="175"/>
      </w:pPr>
      <w:r>
        <w:rPr>
          <w:b/>
          <w:i/>
        </w:rPr>
        <w:t>Трудовое воспитание:</w:t>
      </w:r>
      <w:r>
        <w:rPr>
          <w:rFonts w:ascii="Cambria" w:eastAsia="Cambria" w:hAnsi="Cambria" w:cs="Cambria"/>
          <w:sz w:val="22"/>
        </w:rPr>
        <w:t xml:space="preserve"> </w:t>
      </w:r>
    </w:p>
    <w:p w:rsidR="002C1350" w:rsidRDefault="00AE0EAE">
      <w:pPr>
        <w:spacing w:after="225" w:line="289" w:lineRule="auto"/>
        <w:ind w:left="415" w:right="769"/>
        <w:jc w:val="both"/>
      </w:pPr>
      <w:r>
        <w:t xml:space="preserve">—  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w:t>
      </w:r>
      <w:proofErr w:type="spellStart"/>
      <w:r>
        <w:t>зна</w:t>
      </w:r>
      <w:proofErr w:type="spellEnd"/>
      <w:r>
        <w:t xml:space="preserve"> </w:t>
      </w:r>
      <w:proofErr w:type="spellStart"/>
      <w:proofErr w:type="gramStart"/>
      <w:r>
        <w:t>ний</w:t>
      </w:r>
      <w:proofErr w:type="spellEnd"/>
      <w:r>
        <w:t>;—</w:t>
      </w:r>
      <w:proofErr w:type="gramEnd"/>
      <w:r>
        <w:t xml:space="preserve">  интерес к  практическому  изучению  профессий,  связанных с физикой.</w:t>
      </w:r>
      <w:r>
        <w:rPr>
          <w:rFonts w:ascii="Cambria" w:eastAsia="Cambria" w:hAnsi="Cambria" w:cs="Cambria"/>
          <w:sz w:val="22"/>
        </w:rPr>
        <w:t xml:space="preserve"> </w:t>
      </w:r>
    </w:p>
    <w:p w:rsidR="002C1350" w:rsidRDefault="00AE0EAE">
      <w:pPr>
        <w:spacing w:after="116" w:line="259" w:lineRule="auto"/>
        <w:ind w:left="175"/>
      </w:pPr>
      <w:r>
        <w:rPr>
          <w:b/>
          <w:i/>
        </w:rPr>
        <w:t>Экологическое воспитание:</w:t>
      </w:r>
      <w:r>
        <w:rPr>
          <w:rFonts w:ascii="Cambria" w:eastAsia="Cambria" w:hAnsi="Cambria" w:cs="Cambria"/>
          <w:sz w:val="22"/>
        </w:rPr>
        <w:t xml:space="preserve"> </w:t>
      </w:r>
    </w:p>
    <w:p w:rsidR="002C1350" w:rsidRDefault="00AE0EAE">
      <w:pPr>
        <w:spacing w:after="225" w:line="390" w:lineRule="auto"/>
        <w:ind w:left="180" w:right="510" w:firstLine="240"/>
        <w:jc w:val="both"/>
      </w:pPr>
      <w: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w:t>
      </w:r>
      <w:proofErr w:type="gramStart"/>
      <w:r>
        <w:t>среды;—</w:t>
      </w:r>
      <w:proofErr w:type="gramEnd"/>
      <w:r>
        <w:t xml:space="preserve">  осознание  глобального  характера  экологических  проблем и путей их решения.</w:t>
      </w:r>
      <w:r>
        <w:rPr>
          <w:rFonts w:ascii="Cambria" w:eastAsia="Cambria" w:hAnsi="Cambria" w:cs="Cambria"/>
          <w:sz w:val="22"/>
        </w:rPr>
        <w:t xml:space="preserve"> </w:t>
      </w:r>
      <w:r>
        <w:rPr>
          <w:b/>
          <w:i/>
        </w:rPr>
        <w:t>Адаптация обучающегося к изменяющимся условиям социальной и природной среды:</w:t>
      </w:r>
      <w:r>
        <w:rPr>
          <w:rFonts w:ascii="Cambria" w:eastAsia="Cambria" w:hAnsi="Cambria" w:cs="Cambria"/>
          <w:sz w:val="22"/>
        </w:rPr>
        <w:t xml:space="preserve"> </w:t>
      </w:r>
    </w:p>
    <w:p w:rsidR="002C1350" w:rsidRDefault="00AE0EAE">
      <w:pPr>
        <w:ind w:left="415" w:right="10"/>
      </w:pPr>
      <w:r>
        <w:t>—  потребность во взаимодействии при выполнении исследований и проектов физической направленности, открытость опыту и знаниям других;</w:t>
      </w:r>
      <w:r>
        <w:rPr>
          <w:rFonts w:ascii="Cambria" w:eastAsia="Cambria" w:hAnsi="Cambria" w:cs="Cambria"/>
          <w:sz w:val="22"/>
        </w:rPr>
        <w:t xml:space="preserve"> </w:t>
      </w:r>
    </w:p>
    <w:p w:rsidR="002C1350" w:rsidRDefault="00AE0EAE">
      <w:pPr>
        <w:ind w:left="415" w:right="10"/>
      </w:pPr>
      <w:r>
        <w:t xml:space="preserve">—  повышение уровня своей компетентности </w:t>
      </w:r>
      <w:proofErr w:type="gramStart"/>
      <w:r>
        <w:t>через  практическую</w:t>
      </w:r>
      <w:proofErr w:type="gramEnd"/>
      <w:r>
        <w:t xml:space="preserve"> деятельность;</w:t>
      </w:r>
      <w:r>
        <w:rPr>
          <w:rFonts w:ascii="Cambria" w:eastAsia="Cambria" w:hAnsi="Cambria" w:cs="Cambria"/>
          <w:sz w:val="22"/>
        </w:rPr>
        <w:t xml:space="preserve"> </w:t>
      </w:r>
    </w:p>
    <w:p w:rsidR="002C1350" w:rsidRDefault="00AE0EAE">
      <w:pPr>
        <w:spacing w:after="212"/>
        <w:ind w:left="415" w:right="10"/>
      </w:pPr>
      <w:r>
        <w:t xml:space="preserve">—  потребность в формировании новых знаний, в том числе формулировать </w:t>
      </w:r>
      <w:proofErr w:type="gramStart"/>
      <w:r>
        <w:t>идеи,  понятия</w:t>
      </w:r>
      <w:proofErr w:type="gramEnd"/>
      <w:r>
        <w:t>, гипотезы  о  физических  объектах и явлениях;</w:t>
      </w:r>
      <w:r>
        <w:rPr>
          <w:rFonts w:ascii="Cambria" w:eastAsia="Cambria" w:hAnsi="Cambria" w:cs="Cambria"/>
          <w:sz w:val="22"/>
        </w:rPr>
        <w:t xml:space="preserve"> </w:t>
      </w:r>
    </w:p>
    <w:p w:rsidR="002C1350" w:rsidRDefault="00AE0EAE">
      <w:pPr>
        <w:spacing w:after="192"/>
        <w:ind w:left="415" w:right="10"/>
      </w:pPr>
      <w:r>
        <w:t>—  осознание дефицитов собственных знаний и компетентностей в области физики;</w:t>
      </w:r>
      <w:r>
        <w:rPr>
          <w:rFonts w:ascii="Cambria" w:eastAsia="Cambria" w:hAnsi="Cambria" w:cs="Cambria"/>
          <w:sz w:val="22"/>
        </w:rPr>
        <w:t xml:space="preserve"> </w:t>
      </w:r>
    </w:p>
    <w:p w:rsidR="002C1350" w:rsidRDefault="00AE0EAE">
      <w:pPr>
        <w:spacing w:after="196"/>
        <w:ind w:left="415" w:right="10"/>
      </w:pPr>
      <w:r>
        <w:t>—  планирование своего развития в приобретении новых физических знаний;</w:t>
      </w:r>
      <w:r>
        <w:rPr>
          <w:rFonts w:ascii="Cambria" w:eastAsia="Cambria" w:hAnsi="Cambria" w:cs="Cambria"/>
          <w:sz w:val="22"/>
        </w:rPr>
        <w:t xml:space="preserve"> </w:t>
      </w:r>
    </w:p>
    <w:p w:rsidR="002C1350" w:rsidRDefault="00AE0EAE">
      <w:pPr>
        <w:spacing w:after="225"/>
        <w:ind w:left="415" w:right="10"/>
      </w:pPr>
      <w:r>
        <w:t>—  стремление анализировать и выявлять взаимосвязи природы, общества и экономики, в том числе с использованием физических знаний;</w:t>
      </w:r>
      <w:r>
        <w:rPr>
          <w:rFonts w:ascii="Cambria" w:eastAsia="Cambria" w:hAnsi="Cambria" w:cs="Cambria"/>
          <w:sz w:val="22"/>
        </w:rPr>
        <w:t xml:space="preserve"> </w:t>
      </w:r>
    </w:p>
    <w:p w:rsidR="002C1350" w:rsidRDefault="00AE0EAE">
      <w:pPr>
        <w:spacing w:after="321"/>
        <w:ind w:left="415" w:right="10"/>
      </w:pPr>
      <w:r>
        <w:t>—  оценка своих действий с учётом влияния на окружающую среду, возможных глобальных последствий.</w:t>
      </w:r>
      <w:r>
        <w:rPr>
          <w:rFonts w:ascii="Cambria" w:eastAsia="Cambria" w:hAnsi="Cambria" w:cs="Cambria"/>
          <w:sz w:val="22"/>
        </w:rPr>
        <w:t xml:space="preserve"> </w:t>
      </w:r>
    </w:p>
    <w:p w:rsidR="002C1350" w:rsidRDefault="00AE0EAE">
      <w:pPr>
        <w:pStyle w:val="1"/>
        <w:numPr>
          <w:ilvl w:val="0"/>
          <w:numId w:val="0"/>
        </w:numPr>
        <w:spacing w:after="131"/>
        <w:ind w:left="10"/>
      </w:pPr>
      <w:r>
        <w:t>МЕТАПРЕДМЕТНЫЕ РЕЗУЛЬТАТЫ</w:t>
      </w:r>
      <w:r>
        <w:rPr>
          <w:rFonts w:ascii="Cambria" w:eastAsia="Cambria" w:hAnsi="Cambria" w:cs="Cambria"/>
          <w:b w:val="0"/>
          <w:sz w:val="22"/>
        </w:rPr>
        <w:t xml:space="preserve"> </w:t>
      </w:r>
    </w:p>
    <w:p w:rsidR="002C1350" w:rsidRDefault="00AE0EAE">
      <w:pPr>
        <w:spacing w:after="87" w:line="342" w:lineRule="auto"/>
        <w:ind w:left="190" w:right="5136"/>
      </w:pPr>
      <w:r>
        <w:t>Универсальные познавательные действия</w:t>
      </w:r>
      <w:r>
        <w:rPr>
          <w:rFonts w:ascii="Cambria" w:eastAsia="Cambria" w:hAnsi="Cambria" w:cs="Cambria"/>
          <w:sz w:val="22"/>
        </w:rPr>
        <w:t xml:space="preserve"> </w:t>
      </w:r>
      <w:r>
        <w:rPr>
          <w:b/>
          <w:i/>
        </w:rPr>
        <w:t>Базовые логические действия:</w:t>
      </w:r>
      <w:r>
        <w:rPr>
          <w:rFonts w:ascii="Cambria" w:eastAsia="Cambria" w:hAnsi="Cambria" w:cs="Cambria"/>
          <w:sz w:val="22"/>
        </w:rPr>
        <w:t xml:space="preserve"> </w:t>
      </w:r>
    </w:p>
    <w:p w:rsidR="002C1350" w:rsidRDefault="00AE0EAE">
      <w:pPr>
        <w:spacing w:after="192"/>
        <w:ind w:left="415" w:right="10"/>
      </w:pPr>
      <w:r>
        <w:t>—  выявлять и характеризовать существенные признаки объектов (явлений);</w:t>
      </w:r>
      <w:r>
        <w:rPr>
          <w:rFonts w:ascii="Cambria" w:eastAsia="Cambria" w:hAnsi="Cambria" w:cs="Cambria"/>
          <w:sz w:val="22"/>
        </w:rPr>
        <w:t xml:space="preserve"> </w:t>
      </w:r>
    </w:p>
    <w:p w:rsidR="002C1350" w:rsidRDefault="00AE0EAE">
      <w:pPr>
        <w:spacing w:after="197"/>
        <w:ind w:left="415" w:right="10"/>
      </w:pPr>
      <w:r>
        <w:t>—  устанавливать существенный признак классификации, основания для обобщения и сравнения;</w:t>
      </w:r>
      <w:r>
        <w:rPr>
          <w:rFonts w:ascii="Cambria" w:eastAsia="Cambria" w:hAnsi="Cambria" w:cs="Cambria"/>
          <w:sz w:val="22"/>
        </w:rPr>
        <w:t xml:space="preserve"> </w:t>
      </w:r>
    </w:p>
    <w:p w:rsidR="002C1350" w:rsidRDefault="00AE0EAE">
      <w:pPr>
        <w:spacing w:after="227"/>
        <w:ind w:left="415" w:right="10"/>
      </w:pPr>
      <w:r>
        <w:t>—  выявлять закономерности и противоречия в рассматриваемых фактах, данных и наблюдениях, относящихся к физическим явлениям;</w:t>
      </w:r>
      <w:r>
        <w:rPr>
          <w:rFonts w:ascii="Cambria" w:eastAsia="Cambria" w:hAnsi="Cambria" w:cs="Cambria"/>
          <w:sz w:val="22"/>
        </w:rPr>
        <w:t xml:space="preserve"> </w:t>
      </w:r>
    </w:p>
    <w:p w:rsidR="002C1350" w:rsidRDefault="00AE0EAE">
      <w:pPr>
        <w:spacing w:after="239"/>
        <w:ind w:left="415" w:right="10"/>
      </w:pPr>
      <w:r>
        <w:t>—  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r>
        <w:rPr>
          <w:rFonts w:ascii="Cambria" w:eastAsia="Cambria" w:hAnsi="Cambria" w:cs="Cambria"/>
          <w:sz w:val="22"/>
        </w:rPr>
        <w:t xml:space="preserve"> </w:t>
      </w:r>
    </w:p>
    <w:p w:rsidR="002C1350" w:rsidRDefault="00AE0EAE">
      <w:pPr>
        <w:spacing w:after="184"/>
        <w:ind w:left="415" w:right="10"/>
      </w:pPr>
      <w:r>
        <w:t>—  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r>
        <w:rPr>
          <w:rFonts w:ascii="Cambria" w:eastAsia="Cambria" w:hAnsi="Cambria" w:cs="Cambria"/>
          <w:sz w:val="22"/>
        </w:rPr>
        <w:t xml:space="preserve"> </w:t>
      </w:r>
    </w:p>
    <w:p w:rsidR="002C1350" w:rsidRDefault="00AE0EAE">
      <w:pPr>
        <w:spacing w:after="183" w:line="259" w:lineRule="auto"/>
        <w:ind w:left="175"/>
      </w:pPr>
      <w:r>
        <w:rPr>
          <w:b/>
          <w:i/>
        </w:rPr>
        <w:t>Базовые исследовательские действия:</w:t>
      </w:r>
      <w:r>
        <w:rPr>
          <w:rFonts w:ascii="Cambria" w:eastAsia="Cambria" w:hAnsi="Cambria" w:cs="Cambria"/>
          <w:sz w:val="22"/>
        </w:rPr>
        <w:t xml:space="preserve"> </w:t>
      </w:r>
    </w:p>
    <w:p w:rsidR="002C1350" w:rsidRDefault="00AE0EAE">
      <w:pPr>
        <w:spacing w:after="197"/>
        <w:ind w:left="415" w:right="10"/>
      </w:pPr>
      <w:r>
        <w:t>—  использовать вопросы как исследовательский инструмент познания;</w:t>
      </w:r>
      <w:r>
        <w:rPr>
          <w:rFonts w:ascii="Cambria" w:eastAsia="Cambria" w:hAnsi="Cambria" w:cs="Cambria"/>
          <w:sz w:val="22"/>
        </w:rPr>
        <w:t xml:space="preserve"> </w:t>
      </w:r>
    </w:p>
    <w:p w:rsidR="002C1350" w:rsidRDefault="00AE0EAE">
      <w:pPr>
        <w:spacing w:after="229"/>
        <w:ind w:left="415" w:right="10"/>
      </w:pPr>
      <w:r>
        <w:t>—  проводить по самостоятельно составленному плану опыт, несложный физический эксперимент, небольшое исследование физического явления;</w:t>
      </w:r>
      <w:r>
        <w:rPr>
          <w:rFonts w:ascii="Cambria" w:eastAsia="Cambria" w:hAnsi="Cambria" w:cs="Cambria"/>
          <w:sz w:val="22"/>
        </w:rPr>
        <w:t xml:space="preserve"> </w:t>
      </w:r>
    </w:p>
    <w:p w:rsidR="002C1350" w:rsidRDefault="00AE0EAE">
      <w:pPr>
        <w:spacing w:after="230"/>
        <w:ind w:left="415" w:right="10"/>
      </w:pPr>
      <w:r>
        <w:t>—  оценивать на применимость и достоверность информацию, полученную в ходе исследования или эксперимента;</w:t>
      </w:r>
      <w:r>
        <w:rPr>
          <w:rFonts w:ascii="Cambria" w:eastAsia="Cambria" w:hAnsi="Cambria" w:cs="Cambria"/>
          <w:sz w:val="22"/>
        </w:rPr>
        <w:t xml:space="preserve"> </w:t>
      </w:r>
    </w:p>
    <w:p w:rsidR="002C1350" w:rsidRDefault="00AE0EAE">
      <w:pPr>
        <w:spacing w:after="227"/>
        <w:ind w:left="415" w:right="10"/>
      </w:pPr>
      <w:r>
        <w:t>—  самостоятельно формулировать обобщения и выводы по результатам проведённого наблюдения, опыта, исследования;</w:t>
      </w:r>
      <w:r>
        <w:rPr>
          <w:rFonts w:ascii="Cambria" w:eastAsia="Cambria" w:hAnsi="Cambria" w:cs="Cambria"/>
          <w:sz w:val="22"/>
        </w:rPr>
        <w:t xml:space="preserve"> </w:t>
      </w:r>
    </w:p>
    <w:p w:rsidR="002C1350" w:rsidRDefault="00AE0EAE">
      <w:pPr>
        <w:spacing w:after="175"/>
        <w:ind w:left="415" w:right="10"/>
      </w:pPr>
      <w:r>
        <w:t>—  прогнозировать возможное дальнейшее развитие физических процессов, а также выдвигать предположения об их развитии в новых условиях и контекстах.</w:t>
      </w:r>
      <w:r>
        <w:rPr>
          <w:rFonts w:ascii="Cambria" w:eastAsia="Cambria" w:hAnsi="Cambria" w:cs="Cambria"/>
          <w:sz w:val="22"/>
        </w:rPr>
        <w:t xml:space="preserve"> </w:t>
      </w:r>
    </w:p>
    <w:p w:rsidR="002C1350" w:rsidRDefault="00AE0EAE">
      <w:pPr>
        <w:spacing w:after="191" w:line="259" w:lineRule="auto"/>
        <w:ind w:left="175"/>
      </w:pPr>
      <w:r>
        <w:rPr>
          <w:b/>
          <w:i/>
        </w:rPr>
        <w:t>Работа с информацией:</w:t>
      </w:r>
      <w:r>
        <w:rPr>
          <w:rFonts w:ascii="Cambria" w:eastAsia="Cambria" w:hAnsi="Cambria" w:cs="Cambria"/>
          <w:sz w:val="22"/>
        </w:rPr>
        <w:t xml:space="preserve"> </w:t>
      </w:r>
    </w:p>
    <w:p w:rsidR="002C1350" w:rsidRDefault="00AE0EAE">
      <w:pPr>
        <w:spacing w:after="227"/>
        <w:ind w:left="415" w:right="10"/>
      </w:pPr>
      <w:r>
        <w:t>—  применять различные методы, инструменты и запросы при поиске и отборе информации или данных с учётом предложенной учебной физической задачи;</w:t>
      </w:r>
      <w:r>
        <w:rPr>
          <w:rFonts w:ascii="Cambria" w:eastAsia="Cambria" w:hAnsi="Cambria" w:cs="Cambria"/>
          <w:sz w:val="22"/>
        </w:rPr>
        <w:t xml:space="preserve"> </w:t>
      </w:r>
    </w:p>
    <w:p w:rsidR="002C1350" w:rsidRDefault="00AE0EAE">
      <w:pPr>
        <w:spacing w:after="227"/>
        <w:ind w:left="415" w:right="10"/>
      </w:pPr>
      <w:r>
        <w:t>—  анализировать, систематизировать и интерпретировать информацию различных видов и форм представления;</w:t>
      </w:r>
      <w:r>
        <w:rPr>
          <w:rFonts w:ascii="Cambria" w:eastAsia="Cambria" w:hAnsi="Cambria" w:cs="Cambria"/>
          <w:sz w:val="22"/>
        </w:rPr>
        <w:t xml:space="preserve"> </w:t>
      </w:r>
    </w:p>
    <w:p w:rsidR="002C1350" w:rsidRDefault="00AE0EAE">
      <w:pPr>
        <w:ind w:left="415" w:right="10"/>
      </w:pPr>
      <w: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Cambria" w:eastAsia="Cambria" w:hAnsi="Cambria" w:cs="Cambria"/>
          <w:sz w:val="22"/>
        </w:rPr>
        <w:t xml:space="preserve"> </w:t>
      </w:r>
    </w:p>
    <w:p w:rsidR="002C1350" w:rsidRDefault="00AE0EAE">
      <w:pPr>
        <w:spacing w:after="55" w:line="259" w:lineRule="auto"/>
        <w:ind w:left="180" w:firstLine="0"/>
      </w:pPr>
      <w:r>
        <w:rPr>
          <w:rFonts w:ascii="Cambria" w:eastAsia="Cambria" w:hAnsi="Cambria" w:cs="Cambria"/>
          <w:sz w:val="22"/>
        </w:rPr>
        <w:t xml:space="preserve"> </w:t>
      </w:r>
    </w:p>
    <w:p w:rsidR="002C1350" w:rsidRDefault="00AE0EAE">
      <w:pPr>
        <w:spacing w:after="96" w:line="343" w:lineRule="auto"/>
        <w:ind w:left="190" w:right="4701"/>
      </w:pPr>
      <w:r>
        <w:t>Универсальные коммуникативные действия</w:t>
      </w:r>
      <w:r>
        <w:rPr>
          <w:rFonts w:ascii="Cambria" w:eastAsia="Cambria" w:hAnsi="Cambria" w:cs="Cambria"/>
          <w:sz w:val="22"/>
        </w:rPr>
        <w:t xml:space="preserve"> </w:t>
      </w:r>
      <w:r>
        <w:rPr>
          <w:b/>
          <w:i/>
        </w:rPr>
        <w:t>Общение:</w:t>
      </w:r>
      <w:r>
        <w:rPr>
          <w:rFonts w:ascii="Cambria" w:eastAsia="Cambria" w:hAnsi="Cambria" w:cs="Cambria"/>
          <w:sz w:val="22"/>
        </w:rPr>
        <w:t xml:space="preserve"> </w:t>
      </w:r>
    </w:p>
    <w:p w:rsidR="002C1350" w:rsidRDefault="00AE0EAE">
      <w:pPr>
        <w:spacing w:after="236"/>
        <w:ind w:left="415" w:right="10"/>
      </w:pPr>
      <w:r>
        <w:t xml:space="preserve">—  в ходе обсуждения учебного материала, результатов лабораторных работ и проектов задавать вопросы по существу обсуждаемой темы и высказывать идеи, </w:t>
      </w:r>
      <w:proofErr w:type="gramStart"/>
      <w:r>
        <w:t>нацеленные  на</w:t>
      </w:r>
      <w:proofErr w:type="gramEnd"/>
      <w:r>
        <w:t xml:space="preserve">  решение задачи и поддержание благожелательности общения;</w:t>
      </w:r>
      <w:r>
        <w:rPr>
          <w:rFonts w:ascii="Cambria" w:eastAsia="Cambria" w:hAnsi="Cambria" w:cs="Cambria"/>
          <w:sz w:val="22"/>
        </w:rPr>
        <w:t xml:space="preserve"> </w:t>
      </w:r>
    </w:p>
    <w:p w:rsidR="002C1350" w:rsidRDefault="00AE0EAE">
      <w:pPr>
        <w:spacing w:after="220"/>
        <w:ind w:left="415" w:right="10"/>
      </w:pPr>
      <w:r>
        <w:t>—  сопоставлять свои суждения с суждениями других участников диалога, обнаруживать различие и сходство позиций;</w:t>
      </w:r>
      <w:r>
        <w:rPr>
          <w:rFonts w:ascii="Cambria" w:eastAsia="Cambria" w:hAnsi="Cambria" w:cs="Cambria"/>
          <w:sz w:val="22"/>
        </w:rPr>
        <w:t xml:space="preserve"> </w:t>
      </w:r>
    </w:p>
    <w:p w:rsidR="002C1350" w:rsidRDefault="00AE0EAE">
      <w:pPr>
        <w:spacing w:after="199"/>
        <w:ind w:left="415" w:right="10"/>
      </w:pPr>
      <w:r>
        <w:t>—  выражать свою точку зрения в устных и письменных текстах;</w:t>
      </w:r>
      <w:r>
        <w:rPr>
          <w:rFonts w:ascii="Cambria" w:eastAsia="Cambria" w:hAnsi="Cambria" w:cs="Cambria"/>
          <w:sz w:val="22"/>
        </w:rPr>
        <w:t xml:space="preserve"> </w:t>
      </w:r>
    </w:p>
    <w:p w:rsidR="002C1350" w:rsidRDefault="00AE0EAE">
      <w:pPr>
        <w:spacing w:after="175"/>
        <w:ind w:left="415" w:right="10"/>
      </w:pPr>
      <w:r>
        <w:t>—  публично представлять результаты выполненного физического опыта (эксперимента, исследования, проекта).</w:t>
      </w:r>
      <w:r>
        <w:rPr>
          <w:rFonts w:ascii="Cambria" w:eastAsia="Cambria" w:hAnsi="Cambria" w:cs="Cambria"/>
          <w:sz w:val="22"/>
        </w:rPr>
        <w:t xml:space="preserve"> </w:t>
      </w:r>
    </w:p>
    <w:p w:rsidR="002C1350" w:rsidRDefault="00AE0EAE">
      <w:pPr>
        <w:spacing w:after="191" w:line="259" w:lineRule="auto"/>
        <w:ind w:left="175"/>
      </w:pPr>
      <w:r>
        <w:rPr>
          <w:b/>
          <w:i/>
        </w:rPr>
        <w:t>Совместная деятельность (сотрудничество):</w:t>
      </w:r>
      <w:r>
        <w:rPr>
          <w:rFonts w:ascii="Cambria" w:eastAsia="Cambria" w:hAnsi="Cambria" w:cs="Cambria"/>
          <w:sz w:val="22"/>
        </w:rPr>
        <w:t xml:space="preserve"> </w:t>
      </w:r>
    </w:p>
    <w:p w:rsidR="002C1350" w:rsidRDefault="00AE0EAE">
      <w:pPr>
        <w:spacing w:after="229"/>
        <w:ind w:left="415" w:right="10"/>
      </w:pPr>
      <w:r>
        <w:t>—  понимать и использовать преимущества командной и индивидуальной работы при решении конкретной физической проблемы;</w:t>
      </w:r>
      <w:r>
        <w:rPr>
          <w:rFonts w:ascii="Cambria" w:eastAsia="Cambria" w:hAnsi="Cambria" w:cs="Cambria"/>
          <w:sz w:val="22"/>
        </w:rPr>
        <w:t xml:space="preserve"> </w:t>
      </w:r>
    </w:p>
    <w:p w:rsidR="002C1350" w:rsidRDefault="00AE0EAE">
      <w:pPr>
        <w:spacing w:after="230"/>
        <w:ind w:left="415" w:right="10"/>
      </w:pPr>
      <w:r>
        <w:t>—  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r>
        <w:rPr>
          <w:rFonts w:ascii="Cambria" w:eastAsia="Cambria" w:hAnsi="Cambria" w:cs="Cambria"/>
          <w:sz w:val="22"/>
        </w:rPr>
        <w:t xml:space="preserve"> </w:t>
      </w:r>
    </w:p>
    <w:p w:rsidR="002C1350" w:rsidRDefault="00AE0EAE">
      <w:pPr>
        <w:spacing w:after="227"/>
        <w:ind w:left="415" w:right="10"/>
      </w:pPr>
      <w:r>
        <w:t>—  выполнять свою часть работы, достигая качественного результата по своему направлению и координируя свои действия с другими членами команды;</w:t>
      </w:r>
      <w:r>
        <w:rPr>
          <w:rFonts w:ascii="Cambria" w:eastAsia="Cambria" w:hAnsi="Cambria" w:cs="Cambria"/>
          <w:sz w:val="22"/>
        </w:rPr>
        <w:t xml:space="preserve"> </w:t>
      </w:r>
    </w:p>
    <w:p w:rsidR="002C1350" w:rsidRDefault="00AE0EAE">
      <w:pPr>
        <w:spacing w:after="287"/>
        <w:ind w:left="415" w:right="10"/>
      </w:pPr>
      <w:r>
        <w:t>—  оценивать качество своего вклада в общий продукт по критериям, самостоятельно сформулированным участниками взаимодействия.</w:t>
      </w:r>
      <w:r>
        <w:rPr>
          <w:rFonts w:ascii="Cambria" w:eastAsia="Cambria" w:hAnsi="Cambria" w:cs="Cambria"/>
          <w:sz w:val="22"/>
        </w:rPr>
        <w:t xml:space="preserve"> </w:t>
      </w:r>
    </w:p>
    <w:p w:rsidR="002C1350" w:rsidRDefault="00AE0EAE">
      <w:pPr>
        <w:spacing w:after="98" w:line="341" w:lineRule="auto"/>
        <w:ind w:left="190" w:right="4256"/>
      </w:pPr>
      <w:r>
        <w:t>Универсальные регулятивные действия</w:t>
      </w:r>
      <w:r>
        <w:rPr>
          <w:rFonts w:ascii="Cambria" w:eastAsia="Cambria" w:hAnsi="Cambria" w:cs="Cambria"/>
          <w:sz w:val="22"/>
        </w:rPr>
        <w:t xml:space="preserve"> </w:t>
      </w:r>
      <w:r>
        <w:rPr>
          <w:b/>
          <w:i/>
        </w:rPr>
        <w:t>Самоорганизация:</w:t>
      </w:r>
      <w:r>
        <w:rPr>
          <w:rFonts w:ascii="Cambria" w:eastAsia="Cambria" w:hAnsi="Cambria" w:cs="Cambria"/>
          <w:sz w:val="22"/>
        </w:rPr>
        <w:t xml:space="preserve"> </w:t>
      </w:r>
    </w:p>
    <w:p w:rsidR="002C1350" w:rsidRDefault="00AE0EAE">
      <w:pPr>
        <w:spacing w:after="227"/>
        <w:ind w:left="415" w:right="10"/>
      </w:pPr>
      <w:r>
        <w:t>—  выявлять проблемы в жизненных и учебных ситуациях, требующих для решения физических знаний;</w:t>
      </w:r>
      <w:r>
        <w:rPr>
          <w:rFonts w:ascii="Cambria" w:eastAsia="Cambria" w:hAnsi="Cambria" w:cs="Cambria"/>
          <w:sz w:val="22"/>
        </w:rPr>
        <w:t xml:space="preserve"> </w:t>
      </w:r>
    </w:p>
    <w:p w:rsidR="002C1350" w:rsidRDefault="00AE0EAE">
      <w:pPr>
        <w:spacing w:after="230"/>
        <w:ind w:left="415" w:right="10"/>
      </w:pPr>
      <w:r>
        <w:t>—  ориентироваться в различных подходах принятия решений (индивидуальное, принятие решения в группе, принятие решений группой);</w:t>
      </w:r>
      <w:r>
        <w:rPr>
          <w:rFonts w:ascii="Cambria" w:eastAsia="Cambria" w:hAnsi="Cambria" w:cs="Cambria"/>
          <w:sz w:val="22"/>
        </w:rPr>
        <w:t xml:space="preserve"> </w:t>
      </w:r>
    </w:p>
    <w:p w:rsidR="002C1350" w:rsidRDefault="00AE0EAE">
      <w:pPr>
        <w:spacing w:after="228"/>
        <w:ind w:left="415" w:right="10"/>
      </w:pPr>
      <w:r>
        <w:t>—  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r>
        <w:rPr>
          <w:rFonts w:ascii="Cambria" w:eastAsia="Cambria" w:hAnsi="Cambria" w:cs="Cambria"/>
          <w:sz w:val="22"/>
        </w:rPr>
        <w:t xml:space="preserve"> </w:t>
      </w:r>
    </w:p>
    <w:p w:rsidR="002C1350" w:rsidRDefault="00AE0EAE">
      <w:pPr>
        <w:spacing w:after="145"/>
        <w:ind w:left="415" w:right="10"/>
      </w:pPr>
      <w:r>
        <w:t>—  делать выбор и брать ответственность за решение.</w:t>
      </w:r>
      <w:r>
        <w:rPr>
          <w:rFonts w:ascii="Cambria" w:eastAsia="Cambria" w:hAnsi="Cambria" w:cs="Cambria"/>
          <w:sz w:val="22"/>
        </w:rPr>
        <w:t xml:space="preserve"> </w:t>
      </w:r>
    </w:p>
    <w:p w:rsidR="002C1350" w:rsidRDefault="00AE0EAE">
      <w:pPr>
        <w:spacing w:after="183" w:line="259" w:lineRule="auto"/>
        <w:ind w:left="175"/>
      </w:pPr>
      <w:r>
        <w:rPr>
          <w:b/>
          <w:i/>
        </w:rPr>
        <w:t>Самоконтроль (рефлексия):</w:t>
      </w:r>
      <w:r>
        <w:rPr>
          <w:rFonts w:ascii="Cambria" w:eastAsia="Cambria" w:hAnsi="Cambria" w:cs="Cambria"/>
          <w:sz w:val="22"/>
        </w:rPr>
        <w:t xml:space="preserve"> </w:t>
      </w:r>
    </w:p>
    <w:p w:rsidR="002C1350" w:rsidRDefault="00AE0EAE">
      <w:pPr>
        <w:spacing w:after="199"/>
        <w:ind w:left="415" w:right="10"/>
      </w:pPr>
      <w:r>
        <w:t>—  давать адекватную оценку ситуации и предлагать план её изменения;</w:t>
      </w:r>
      <w:r>
        <w:rPr>
          <w:rFonts w:ascii="Cambria" w:eastAsia="Cambria" w:hAnsi="Cambria" w:cs="Cambria"/>
          <w:sz w:val="22"/>
        </w:rPr>
        <w:t xml:space="preserve"> </w:t>
      </w:r>
    </w:p>
    <w:p w:rsidR="002C1350" w:rsidRDefault="00AE0EAE">
      <w:pPr>
        <w:spacing w:after="230"/>
        <w:ind w:left="415" w:right="10"/>
      </w:pPr>
      <w:r>
        <w:t>—  объяснять причины достижения (</w:t>
      </w:r>
      <w:proofErr w:type="spellStart"/>
      <w:r>
        <w:t>недостижения</w:t>
      </w:r>
      <w:proofErr w:type="spellEnd"/>
      <w:r>
        <w:t>) результатов деятельности, давать оценку приобретённому опыту;</w:t>
      </w:r>
      <w:r>
        <w:rPr>
          <w:rFonts w:ascii="Cambria" w:eastAsia="Cambria" w:hAnsi="Cambria" w:cs="Cambria"/>
          <w:sz w:val="22"/>
        </w:rPr>
        <w:t xml:space="preserve"> </w:t>
      </w:r>
    </w:p>
    <w:p w:rsidR="002C1350" w:rsidRDefault="00AE0EAE">
      <w:pPr>
        <w:spacing w:after="228"/>
        <w:ind w:left="415" w:right="10"/>
      </w:pPr>
      <w:r>
        <w:t>—  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r>
        <w:rPr>
          <w:rFonts w:ascii="Cambria" w:eastAsia="Cambria" w:hAnsi="Cambria" w:cs="Cambria"/>
          <w:sz w:val="22"/>
        </w:rPr>
        <w:t xml:space="preserve"> </w:t>
      </w:r>
    </w:p>
    <w:p w:rsidR="002C1350" w:rsidRDefault="00AE0EAE">
      <w:pPr>
        <w:spacing w:after="145"/>
        <w:ind w:left="415" w:right="10"/>
      </w:pPr>
      <w:r>
        <w:t>—  оценивать соответствие результата цели и условиям.</w:t>
      </w:r>
      <w:r>
        <w:rPr>
          <w:rFonts w:ascii="Cambria" w:eastAsia="Cambria" w:hAnsi="Cambria" w:cs="Cambria"/>
          <w:sz w:val="22"/>
        </w:rPr>
        <w:t xml:space="preserve"> </w:t>
      </w:r>
    </w:p>
    <w:p w:rsidR="002C1350" w:rsidRDefault="00AE0EAE">
      <w:pPr>
        <w:spacing w:after="116" w:line="259" w:lineRule="auto"/>
        <w:ind w:left="175"/>
      </w:pPr>
      <w:r>
        <w:rPr>
          <w:b/>
          <w:i/>
        </w:rPr>
        <w:t>Эмоциональный интеллект:</w:t>
      </w:r>
      <w:r>
        <w:rPr>
          <w:rFonts w:ascii="Cambria" w:eastAsia="Cambria" w:hAnsi="Cambria" w:cs="Cambria"/>
          <w:sz w:val="22"/>
        </w:rPr>
        <w:t xml:space="preserve"> </w:t>
      </w:r>
    </w:p>
    <w:p w:rsidR="002C1350" w:rsidRDefault="00AE0EAE">
      <w:pPr>
        <w:spacing w:after="120" w:line="259" w:lineRule="auto"/>
        <w:ind w:left="0" w:firstLine="0"/>
      </w:pPr>
      <w:r>
        <w:rPr>
          <w:rFonts w:ascii="Cambria" w:eastAsia="Cambria" w:hAnsi="Cambria" w:cs="Cambria"/>
          <w:sz w:val="22"/>
        </w:rPr>
        <w:t xml:space="preserve"> </w:t>
      </w:r>
    </w:p>
    <w:p w:rsidR="002C1350" w:rsidRDefault="00AE0EAE">
      <w:pPr>
        <w:spacing w:after="172"/>
        <w:ind w:left="415" w:right="10"/>
      </w:pPr>
      <w:r>
        <w:t xml:space="preserve">—  ставить себя на место другого человека в ходе спора или </w:t>
      </w:r>
      <w:proofErr w:type="spellStart"/>
      <w:r>
        <w:t>дис</w:t>
      </w:r>
      <w:proofErr w:type="spellEnd"/>
      <w:r>
        <w:t xml:space="preserve"> </w:t>
      </w:r>
      <w:proofErr w:type="spellStart"/>
      <w:r>
        <w:t>куссии</w:t>
      </w:r>
      <w:proofErr w:type="spellEnd"/>
      <w:r>
        <w:t xml:space="preserve"> на научную тему, понимать мотивы, намерения и логику другого.</w:t>
      </w:r>
      <w:r>
        <w:rPr>
          <w:rFonts w:ascii="Cambria" w:eastAsia="Cambria" w:hAnsi="Cambria" w:cs="Cambria"/>
          <w:sz w:val="22"/>
        </w:rPr>
        <w:t xml:space="preserve"> </w:t>
      </w:r>
    </w:p>
    <w:p w:rsidR="002C1350" w:rsidRDefault="00AE0EAE">
      <w:pPr>
        <w:spacing w:after="193" w:line="259" w:lineRule="auto"/>
        <w:ind w:left="175"/>
      </w:pPr>
      <w:r>
        <w:rPr>
          <w:b/>
          <w:i/>
        </w:rPr>
        <w:t>Принятие себя и других:</w:t>
      </w:r>
      <w:r>
        <w:rPr>
          <w:rFonts w:ascii="Cambria" w:eastAsia="Cambria" w:hAnsi="Cambria" w:cs="Cambria"/>
          <w:sz w:val="22"/>
        </w:rPr>
        <w:t xml:space="preserve"> </w:t>
      </w:r>
    </w:p>
    <w:p w:rsidR="002C1350" w:rsidRDefault="00AE0EAE">
      <w:pPr>
        <w:spacing w:after="319"/>
        <w:ind w:left="415" w:right="10"/>
      </w:pPr>
      <w:r>
        <w:t>—  признавать своё право на ошибку при решении физических задач или в утверждениях на научные темы и такое же право другого.</w:t>
      </w:r>
      <w:r>
        <w:rPr>
          <w:rFonts w:ascii="Cambria" w:eastAsia="Cambria" w:hAnsi="Cambria" w:cs="Cambria"/>
          <w:sz w:val="22"/>
        </w:rPr>
        <w:t xml:space="preserve"> </w:t>
      </w:r>
    </w:p>
    <w:p w:rsidR="002C1350" w:rsidRDefault="00AE0EAE">
      <w:pPr>
        <w:pStyle w:val="1"/>
        <w:numPr>
          <w:ilvl w:val="0"/>
          <w:numId w:val="0"/>
        </w:numPr>
        <w:spacing w:after="136"/>
        <w:ind w:left="10"/>
      </w:pPr>
      <w:r>
        <w:t>ПРЕДМЕТНЫЕ РЕЗУЛЬТАТЫ</w:t>
      </w:r>
      <w:r>
        <w:rPr>
          <w:rFonts w:ascii="Cambria" w:eastAsia="Cambria" w:hAnsi="Cambria" w:cs="Cambria"/>
          <w:b w:val="0"/>
          <w:sz w:val="22"/>
        </w:rPr>
        <w:t xml:space="preserve"> </w:t>
      </w:r>
    </w:p>
    <w:p w:rsidR="002C1350" w:rsidRDefault="00AE0EAE">
      <w:pPr>
        <w:spacing w:after="218"/>
        <w:ind w:left="10" w:right="10"/>
      </w:pPr>
      <w:r>
        <w:rPr>
          <w:rFonts w:ascii="Cambria" w:eastAsia="Cambria" w:hAnsi="Cambria" w:cs="Cambria"/>
          <w:sz w:val="22"/>
        </w:rPr>
        <w:t xml:space="preserve"> </w:t>
      </w:r>
      <w:r>
        <w:t xml:space="preserve">Предметные результаты на базовом уровне должны отражать </w:t>
      </w:r>
      <w:proofErr w:type="spellStart"/>
      <w:r>
        <w:t>сформированность</w:t>
      </w:r>
      <w:proofErr w:type="spellEnd"/>
      <w:r>
        <w:t xml:space="preserve"> у обучающихся умений:</w:t>
      </w:r>
      <w:r>
        <w:rPr>
          <w:rFonts w:ascii="Cambria" w:eastAsia="Cambria" w:hAnsi="Cambria" w:cs="Cambria"/>
          <w:sz w:val="22"/>
        </w:rPr>
        <w:t xml:space="preserve"> </w:t>
      </w:r>
    </w:p>
    <w:p w:rsidR="002C1350" w:rsidRDefault="00AE0EAE">
      <w:pPr>
        <w:spacing w:after="246"/>
        <w:ind w:left="415" w:right="10"/>
      </w:pPr>
      <w:r>
        <w:t>—  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r>
        <w:rPr>
          <w:rFonts w:ascii="Cambria" w:eastAsia="Cambria" w:hAnsi="Cambria" w:cs="Cambria"/>
          <w:sz w:val="22"/>
        </w:rPr>
        <w:t xml:space="preserve"> </w:t>
      </w:r>
    </w:p>
    <w:p w:rsidR="002C1350" w:rsidRDefault="00AE0EAE">
      <w:pPr>
        <w:spacing w:after="225" w:line="289" w:lineRule="auto"/>
        <w:ind w:left="415" w:right="126"/>
        <w:jc w:val="both"/>
      </w:pPr>
      <w:r>
        <w:t xml:space="preserve">—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w:t>
      </w:r>
      <w:proofErr w:type="gramStart"/>
      <w:r>
        <w:t>газами;  атмосферное</w:t>
      </w:r>
      <w:proofErr w:type="gramEnd"/>
      <w:r>
        <w:t xml:space="preserve">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r>
        <w:rPr>
          <w:rFonts w:ascii="Cambria" w:eastAsia="Cambria" w:hAnsi="Cambria" w:cs="Cambria"/>
          <w:sz w:val="22"/>
        </w:rPr>
        <w:t xml:space="preserve"> </w:t>
      </w:r>
    </w:p>
    <w:p w:rsidR="002C1350" w:rsidRDefault="00AE0EAE">
      <w:pPr>
        <w:spacing w:after="244"/>
        <w:ind w:left="415" w:right="10"/>
      </w:pPr>
      <w:r>
        <w:t xml:space="preserve">—  </w:t>
      </w:r>
      <w:proofErr w:type="gramStart"/>
      <w:r>
        <w:t>распознавать  проявление</w:t>
      </w:r>
      <w:proofErr w:type="gramEnd"/>
      <w:r>
        <w:t xml:space="preserve">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r>
        <w:rPr>
          <w:rFonts w:ascii="Cambria" w:eastAsia="Cambria" w:hAnsi="Cambria" w:cs="Cambria"/>
          <w:sz w:val="22"/>
        </w:rPr>
        <w:t xml:space="preserve"> </w:t>
      </w:r>
    </w:p>
    <w:p w:rsidR="002C1350" w:rsidRDefault="00AE0EAE">
      <w:pPr>
        <w:spacing w:after="249"/>
        <w:ind w:left="415" w:right="10"/>
      </w:pPr>
      <w:r>
        <w:t xml:space="preserve">—  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w:t>
      </w:r>
      <w:proofErr w:type="spellStart"/>
      <w:r>
        <w:t>физи</w:t>
      </w:r>
      <w:proofErr w:type="spellEnd"/>
      <w:r>
        <w:t xml:space="preserve"> </w:t>
      </w:r>
      <w:r>
        <w:rPr>
          <w:noProof/>
        </w:rPr>
        <w:drawing>
          <wp:inline distT="0" distB="0" distL="0" distR="0">
            <wp:extent cx="42672" cy="18288"/>
            <wp:effectExtent l="0" t="0" r="0" b="0"/>
            <wp:docPr id="46925" name="Picture 46925"/>
            <wp:cNvGraphicFramePr/>
            <a:graphic xmlns:a="http://schemas.openxmlformats.org/drawingml/2006/main">
              <a:graphicData uri="http://schemas.openxmlformats.org/drawingml/2006/picture">
                <pic:pic xmlns:pic="http://schemas.openxmlformats.org/drawingml/2006/picture">
                  <pic:nvPicPr>
                    <pic:cNvPr id="46925" name="Picture 46925"/>
                    <pic:cNvPicPr/>
                  </pic:nvPicPr>
                  <pic:blipFill>
                    <a:blip r:embed="rId6"/>
                    <a:stretch>
                      <a:fillRect/>
                    </a:stretch>
                  </pic:blipFill>
                  <pic:spPr>
                    <a:xfrm>
                      <a:off x="0" y="0"/>
                      <a:ext cx="42672" cy="18288"/>
                    </a:xfrm>
                    <a:prstGeom prst="rect">
                      <a:avLst/>
                    </a:prstGeom>
                  </pic:spPr>
                </pic:pic>
              </a:graphicData>
            </a:graphic>
          </wp:inline>
        </w:drawing>
      </w:r>
      <w:proofErr w:type="spellStart"/>
      <w:r>
        <w:t>ческий</w:t>
      </w:r>
      <w:proofErr w:type="spellEnd"/>
      <w:r>
        <w:t xml:space="preserve">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r>
        <w:rPr>
          <w:rFonts w:ascii="Cambria" w:eastAsia="Cambria" w:hAnsi="Cambria" w:cs="Cambria"/>
          <w:sz w:val="22"/>
        </w:rPr>
        <w:t xml:space="preserve"> </w:t>
      </w:r>
    </w:p>
    <w:p w:rsidR="002C1350" w:rsidRDefault="00AE0EAE">
      <w:pPr>
        <w:spacing w:after="238"/>
        <w:ind w:left="415" w:right="10"/>
      </w:pPr>
      <w:r>
        <w:t>—  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r>
        <w:rPr>
          <w:rFonts w:ascii="Cambria" w:eastAsia="Cambria" w:hAnsi="Cambria" w:cs="Cambria"/>
          <w:sz w:val="22"/>
        </w:rPr>
        <w:t xml:space="preserve"> </w:t>
      </w:r>
    </w:p>
    <w:p w:rsidR="002C1350" w:rsidRDefault="00AE0EAE">
      <w:pPr>
        <w:spacing w:after="238"/>
        <w:ind w:left="415" w:right="10"/>
      </w:pPr>
      <w:r>
        <w:t xml:space="preserve">—  объяснять </w:t>
      </w:r>
      <w:proofErr w:type="gramStart"/>
      <w:r>
        <w:t>физические  явления</w:t>
      </w:r>
      <w:proofErr w:type="gramEnd"/>
      <w:r>
        <w:t xml:space="preserve">,  процессы  и  свойства  тел, в том числе и в контексте ситуаций </w:t>
      </w:r>
      <w:proofErr w:type="spellStart"/>
      <w:r>
        <w:t>практикоориентированного</w:t>
      </w:r>
      <w:proofErr w:type="spellEnd"/>
      <w: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r>
        <w:rPr>
          <w:rFonts w:ascii="Cambria" w:eastAsia="Cambria" w:hAnsi="Cambria" w:cs="Cambria"/>
          <w:sz w:val="22"/>
        </w:rPr>
        <w:t xml:space="preserve"> </w:t>
      </w:r>
    </w:p>
    <w:p w:rsidR="002C1350" w:rsidRDefault="00AE0EAE">
      <w:pPr>
        <w:spacing w:after="203"/>
        <w:ind w:left="415" w:right="10"/>
      </w:pPr>
      <w:r>
        <w:t xml:space="preserve">—  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 </w:t>
      </w:r>
      <w:r>
        <w:rPr>
          <w:noProof/>
        </w:rPr>
        <w:drawing>
          <wp:inline distT="0" distB="0" distL="0" distR="0">
            <wp:extent cx="39624" cy="18288"/>
            <wp:effectExtent l="0" t="0" r="0" b="0"/>
            <wp:docPr id="46926" name="Picture 46926"/>
            <wp:cNvGraphicFramePr/>
            <a:graphic xmlns:a="http://schemas.openxmlformats.org/drawingml/2006/main">
              <a:graphicData uri="http://schemas.openxmlformats.org/drawingml/2006/picture">
                <pic:pic xmlns:pic="http://schemas.openxmlformats.org/drawingml/2006/picture">
                  <pic:nvPicPr>
                    <pic:cNvPr id="46926" name="Picture 46926"/>
                    <pic:cNvPicPr/>
                  </pic:nvPicPr>
                  <pic:blipFill>
                    <a:blip r:embed="rId7"/>
                    <a:stretch>
                      <a:fillRect/>
                    </a:stretch>
                  </pic:blipFill>
                  <pic:spPr>
                    <a:xfrm>
                      <a:off x="0" y="0"/>
                      <a:ext cx="39624" cy="18288"/>
                    </a:xfrm>
                    <a:prstGeom prst="rect">
                      <a:avLst/>
                    </a:prstGeom>
                  </pic:spPr>
                </pic:pic>
              </a:graphicData>
            </a:graphic>
          </wp:inline>
        </w:drawing>
      </w:r>
      <w:proofErr w:type="spellStart"/>
      <w:r>
        <w:t>ставлять</w:t>
      </w:r>
      <w:proofErr w:type="spellEnd"/>
      <w:r>
        <w:t xml:space="preserve"> физические величины в формулы и проводить расчёты, находить справочные данные,</w:t>
      </w:r>
      <w:r>
        <w:rPr>
          <w:rFonts w:ascii="Cambria" w:eastAsia="Cambria" w:hAnsi="Cambria" w:cs="Cambria"/>
          <w:sz w:val="22"/>
        </w:rPr>
        <w:t xml:space="preserve"> </w:t>
      </w:r>
      <w:r>
        <w:t>необходимые для решения задач, оценивать реалистичность полученной физической величины;</w:t>
      </w:r>
      <w:r>
        <w:rPr>
          <w:rFonts w:ascii="Cambria" w:eastAsia="Cambria" w:hAnsi="Cambria" w:cs="Cambria"/>
          <w:sz w:val="22"/>
        </w:rPr>
        <w:t xml:space="preserve"> </w:t>
      </w:r>
    </w:p>
    <w:p w:rsidR="002C1350" w:rsidRDefault="00AE0EAE">
      <w:pPr>
        <w:spacing w:after="238"/>
        <w:ind w:left="415" w:right="10"/>
      </w:pPr>
      <w:r>
        <w:t>—  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r>
        <w:rPr>
          <w:rFonts w:ascii="Cambria" w:eastAsia="Cambria" w:hAnsi="Cambria" w:cs="Cambria"/>
          <w:sz w:val="22"/>
        </w:rPr>
        <w:t xml:space="preserve"> </w:t>
      </w:r>
    </w:p>
    <w:p w:rsidR="002C1350" w:rsidRDefault="00AE0EAE">
      <w:pPr>
        <w:spacing w:after="0"/>
        <w:ind w:left="415" w:right="10"/>
      </w:pPr>
      <w:r>
        <w:t xml:space="preserve">—  проводить опыты по наблюдению физических явлений или физических свойств тел: </w:t>
      </w:r>
    </w:p>
    <w:p w:rsidR="002C1350" w:rsidRDefault="00AE0EAE">
      <w:pPr>
        <w:spacing w:after="242"/>
        <w:ind w:left="415" w:right="10"/>
      </w:pPr>
      <w:r>
        <w:t xml:space="preserve">формулировать проверяемые предположения, собирать установку из предложенного </w:t>
      </w:r>
      <w:proofErr w:type="spellStart"/>
      <w:r>
        <w:t>оборудова</w:t>
      </w:r>
      <w:proofErr w:type="spellEnd"/>
      <w:r>
        <w:t xml:space="preserve"> </w:t>
      </w:r>
      <w:r>
        <w:rPr>
          <w:noProof/>
        </w:rPr>
        <w:drawing>
          <wp:inline distT="0" distB="0" distL="0" distR="0">
            <wp:extent cx="39624" cy="15240"/>
            <wp:effectExtent l="0" t="0" r="0" b="0"/>
            <wp:docPr id="46927" name="Picture 46927"/>
            <wp:cNvGraphicFramePr/>
            <a:graphic xmlns:a="http://schemas.openxmlformats.org/drawingml/2006/main">
              <a:graphicData uri="http://schemas.openxmlformats.org/drawingml/2006/picture">
                <pic:pic xmlns:pic="http://schemas.openxmlformats.org/drawingml/2006/picture">
                  <pic:nvPicPr>
                    <pic:cNvPr id="46927" name="Picture 46927"/>
                    <pic:cNvPicPr/>
                  </pic:nvPicPr>
                  <pic:blipFill>
                    <a:blip r:embed="rId8"/>
                    <a:stretch>
                      <a:fillRect/>
                    </a:stretch>
                  </pic:blipFill>
                  <pic:spPr>
                    <a:xfrm>
                      <a:off x="0" y="0"/>
                      <a:ext cx="39624" cy="15240"/>
                    </a:xfrm>
                    <a:prstGeom prst="rect">
                      <a:avLst/>
                    </a:prstGeom>
                  </pic:spPr>
                </pic:pic>
              </a:graphicData>
            </a:graphic>
          </wp:inline>
        </w:drawing>
      </w:r>
      <w:r>
        <w:t xml:space="preserve"> </w:t>
      </w:r>
      <w:proofErr w:type="spellStart"/>
      <w:r>
        <w:t>ния</w:t>
      </w:r>
      <w:proofErr w:type="spellEnd"/>
      <w:r>
        <w:t>, записывать ход опыта и формулировать выводы;</w:t>
      </w:r>
      <w:r>
        <w:rPr>
          <w:rFonts w:ascii="Cambria" w:eastAsia="Cambria" w:hAnsi="Cambria" w:cs="Cambria"/>
          <w:sz w:val="22"/>
        </w:rPr>
        <w:t xml:space="preserve"> </w:t>
      </w:r>
    </w:p>
    <w:p w:rsidR="002C1350" w:rsidRDefault="00AE0EAE">
      <w:pPr>
        <w:spacing w:after="240"/>
        <w:ind w:left="415" w:right="10"/>
      </w:pPr>
      <w:r>
        <w:t>—  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r>
        <w:rPr>
          <w:rFonts w:ascii="Cambria" w:eastAsia="Cambria" w:hAnsi="Cambria" w:cs="Cambria"/>
          <w:sz w:val="22"/>
        </w:rPr>
        <w:t xml:space="preserve"> </w:t>
      </w:r>
    </w:p>
    <w:p w:rsidR="002C1350" w:rsidRDefault="00AE0EAE">
      <w:pPr>
        <w:spacing w:after="248"/>
        <w:ind w:left="415" w:right="10"/>
      </w:pPr>
      <w:r>
        <w:t xml:space="preserve">—  проводить исследование зависимости одной физической величины от другой с </w:t>
      </w:r>
      <w:r>
        <w:rPr>
          <w:rFonts w:ascii="Cambria" w:eastAsia="Cambria" w:hAnsi="Cambria" w:cs="Cambria"/>
          <w:sz w:val="22"/>
        </w:rPr>
        <w:t xml:space="preserve"> </w:t>
      </w:r>
      <w:r>
        <w:t xml:space="preserve">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w:t>
      </w:r>
      <w:proofErr w:type="spellStart"/>
      <w:r>
        <w:t>соби</w:t>
      </w:r>
      <w:proofErr w:type="spellEnd"/>
      <w:r>
        <w:t xml:space="preserve"> 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r>
        <w:rPr>
          <w:rFonts w:ascii="Cambria" w:eastAsia="Cambria" w:hAnsi="Cambria" w:cs="Cambria"/>
          <w:sz w:val="22"/>
        </w:rPr>
        <w:t xml:space="preserve"> </w:t>
      </w:r>
    </w:p>
    <w:p w:rsidR="002C1350" w:rsidRDefault="00AE0EAE">
      <w:pPr>
        <w:spacing w:after="235"/>
        <w:ind w:left="415" w:right="10"/>
      </w:pPr>
      <w:r>
        <w:t>—  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r>
        <w:rPr>
          <w:rFonts w:ascii="Cambria" w:eastAsia="Cambria" w:hAnsi="Cambria" w:cs="Cambria"/>
          <w:sz w:val="22"/>
        </w:rPr>
        <w:t xml:space="preserve"> </w:t>
      </w:r>
    </w:p>
    <w:p w:rsidR="002C1350" w:rsidRDefault="00AE0EAE">
      <w:pPr>
        <w:spacing w:after="202"/>
        <w:ind w:left="415" w:right="10"/>
      </w:pPr>
      <w:r>
        <w:t>—  соблюдать правила техники безопасности при работе с лабораторным оборудованием;</w:t>
      </w:r>
      <w:r>
        <w:rPr>
          <w:rFonts w:ascii="Cambria" w:eastAsia="Cambria" w:hAnsi="Cambria" w:cs="Cambria"/>
          <w:sz w:val="22"/>
        </w:rPr>
        <w:t xml:space="preserve"> </w:t>
      </w:r>
    </w:p>
    <w:p w:rsidR="002C1350" w:rsidRDefault="00AE0EAE">
      <w:pPr>
        <w:spacing w:after="27"/>
        <w:ind w:left="415" w:right="10"/>
      </w:pPr>
      <w:r>
        <w:t>—  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w:t>
      </w:r>
    </w:p>
    <w:p w:rsidR="002C1350" w:rsidRDefault="00AE0EAE">
      <w:pPr>
        <w:spacing w:after="249"/>
        <w:ind w:left="415" w:right="10"/>
      </w:pPr>
      <w:r>
        <w:rPr>
          <w:noProof/>
        </w:rPr>
        <w:drawing>
          <wp:inline distT="0" distB="0" distL="0" distR="0">
            <wp:extent cx="39624" cy="18288"/>
            <wp:effectExtent l="0" t="0" r="0" b="0"/>
            <wp:docPr id="46928" name="Picture 46928"/>
            <wp:cNvGraphicFramePr/>
            <a:graphic xmlns:a="http://schemas.openxmlformats.org/drawingml/2006/main">
              <a:graphicData uri="http://schemas.openxmlformats.org/drawingml/2006/picture">
                <pic:pic xmlns:pic="http://schemas.openxmlformats.org/drawingml/2006/picture">
                  <pic:nvPicPr>
                    <pic:cNvPr id="46928" name="Picture 46928"/>
                    <pic:cNvPicPr/>
                  </pic:nvPicPr>
                  <pic:blipFill>
                    <a:blip r:embed="rId9"/>
                    <a:stretch>
                      <a:fillRect/>
                    </a:stretch>
                  </pic:blipFill>
                  <pic:spPr>
                    <a:xfrm>
                      <a:off x="0" y="0"/>
                      <a:ext cx="39624" cy="18288"/>
                    </a:xfrm>
                    <a:prstGeom prst="rect">
                      <a:avLst/>
                    </a:prstGeom>
                  </pic:spPr>
                </pic:pic>
              </a:graphicData>
            </a:graphic>
          </wp:inline>
        </w:drawing>
      </w:r>
      <w:r>
        <w:t xml:space="preserve"> </w:t>
      </w:r>
      <w:proofErr w:type="spellStart"/>
      <w:r>
        <w:t>клонная</w:t>
      </w:r>
      <w:proofErr w:type="spellEnd"/>
      <w:r>
        <w:t xml:space="preserve"> плоскость;</w:t>
      </w:r>
      <w:r>
        <w:rPr>
          <w:rFonts w:ascii="Cambria" w:eastAsia="Cambria" w:hAnsi="Cambria" w:cs="Cambria"/>
          <w:sz w:val="22"/>
        </w:rPr>
        <w:t xml:space="preserve"> </w:t>
      </w:r>
    </w:p>
    <w:p w:rsidR="002C1350" w:rsidRDefault="00AE0EAE">
      <w:pPr>
        <w:spacing w:after="240"/>
        <w:ind w:left="415" w:right="10"/>
      </w:pPr>
      <w:r>
        <w:t>—  ха</w:t>
      </w:r>
      <w:r>
        <w:rPr>
          <w:u w:val="single" w:color="000000"/>
        </w:rPr>
        <w:t>р</w:t>
      </w:r>
      <w:r>
        <w:t xml:space="preserve">актеризовать принципы </w:t>
      </w:r>
      <w:proofErr w:type="gramStart"/>
      <w:r>
        <w:t>действия  изученных</w:t>
      </w:r>
      <w:proofErr w:type="gramEnd"/>
      <w:r>
        <w:t xml:space="preserve">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r>
        <w:rPr>
          <w:rFonts w:ascii="Cambria" w:eastAsia="Cambria" w:hAnsi="Cambria" w:cs="Cambria"/>
          <w:sz w:val="22"/>
        </w:rPr>
        <w:t xml:space="preserve"> </w:t>
      </w:r>
    </w:p>
    <w:p w:rsidR="002C1350" w:rsidRDefault="00AE0EAE">
      <w:pPr>
        <w:spacing w:after="238"/>
        <w:ind w:left="415" w:right="10"/>
      </w:pPr>
      <w:r>
        <w:t>—  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r>
        <w:rPr>
          <w:rFonts w:ascii="Cambria" w:eastAsia="Cambria" w:hAnsi="Cambria" w:cs="Cambria"/>
          <w:sz w:val="22"/>
        </w:rPr>
        <w:t xml:space="preserve"> </w:t>
      </w:r>
    </w:p>
    <w:p w:rsidR="002C1350" w:rsidRDefault="00AE0EAE">
      <w:pPr>
        <w:spacing w:after="235"/>
        <w:ind w:left="415" w:right="10"/>
      </w:pPr>
      <w:r>
        <w:t xml:space="preserve">—  осуществлять отбор источников информации в сети Интернет в соответствии с заданным поисковым запросом, на основе имеющихся знаний и путём </w:t>
      </w:r>
      <w:proofErr w:type="gramStart"/>
      <w:r>
        <w:t>сравнения  различных</w:t>
      </w:r>
      <w:proofErr w:type="gramEnd"/>
      <w:r>
        <w:t xml:space="preserve">  источников выделять информацию, которая является  противоречивой или может быть недостоверной;</w:t>
      </w:r>
      <w:r>
        <w:rPr>
          <w:rFonts w:ascii="Cambria" w:eastAsia="Cambria" w:hAnsi="Cambria" w:cs="Cambria"/>
          <w:sz w:val="22"/>
        </w:rPr>
        <w:t xml:space="preserve"> </w:t>
      </w:r>
    </w:p>
    <w:p w:rsidR="002C1350" w:rsidRDefault="00AE0EAE">
      <w:pPr>
        <w:spacing w:after="190"/>
        <w:ind w:left="415" w:right="10"/>
      </w:pPr>
      <w:r>
        <w:t>—  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Pr>
          <w:noProof/>
        </w:rPr>
        <w:drawing>
          <wp:inline distT="0" distB="0" distL="0" distR="0">
            <wp:extent cx="42672" cy="18288"/>
            <wp:effectExtent l="0" t="0" r="0" b="0"/>
            <wp:docPr id="46929" name="Picture 46929"/>
            <wp:cNvGraphicFramePr/>
            <a:graphic xmlns:a="http://schemas.openxmlformats.org/drawingml/2006/main">
              <a:graphicData uri="http://schemas.openxmlformats.org/drawingml/2006/picture">
                <pic:pic xmlns:pic="http://schemas.openxmlformats.org/drawingml/2006/picture">
                  <pic:nvPicPr>
                    <pic:cNvPr id="46929" name="Picture 46929"/>
                    <pic:cNvPicPr/>
                  </pic:nvPicPr>
                  <pic:blipFill>
                    <a:blip r:embed="rId10"/>
                    <a:stretch>
                      <a:fillRect/>
                    </a:stretch>
                  </pic:blipFill>
                  <pic:spPr>
                    <a:xfrm>
                      <a:off x="0" y="0"/>
                      <a:ext cx="42672" cy="18288"/>
                    </a:xfrm>
                    <a:prstGeom prst="rect">
                      <a:avLst/>
                    </a:prstGeom>
                  </pic:spPr>
                </pic:pic>
              </a:graphicData>
            </a:graphic>
          </wp:inline>
        </w:drawing>
      </w:r>
      <w:r>
        <w:rPr>
          <w:rFonts w:ascii="Cambria" w:eastAsia="Cambria" w:hAnsi="Cambria" w:cs="Cambria"/>
          <w:sz w:val="22"/>
        </w:rPr>
        <w:t xml:space="preserve"> </w:t>
      </w:r>
      <w:proofErr w:type="spellStart"/>
      <w:r>
        <w:t>спектирования</w:t>
      </w:r>
      <w:proofErr w:type="spellEnd"/>
      <w:r>
        <w:t xml:space="preserve"> текста, преобразования информации из одной знаковой системы в другую;</w:t>
      </w:r>
      <w:r>
        <w:rPr>
          <w:rFonts w:ascii="Cambria" w:eastAsia="Cambria" w:hAnsi="Cambria" w:cs="Cambria"/>
          <w:sz w:val="22"/>
        </w:rPr>
        <w:t xml:space="preserve"> </w:t>
      </w:r>
    </w:p>
    <w:p w:rsidR="002C1350" w:rsidRDefault="00AE0EAE">
      <w:pPr>
        <w:spacing w:after="242"/>
        <w:ind w:left="415" w:right="10"/>
      </w:pPr>
      <w:r>
        <w:t>—  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r>
        <w:rPr>
          <w:rFonts w:ascii="Cambria" w:eastAsia="Cambria" w:hAnsi="Cambria" w:cs="Cambria"/>
          <w:sz w:val="22"/>
        </w:rPr>
        <w:t xml:space="preserve"> </w:t>
      </w:r>
    </w:p>
    <w:p w:rsidR="002C1350" w:rsidRDefault="00AE0EAE">
      <w:pPr>
        <w:ind w:left="415" w:right="10"/>
      </w:pPr>
      <w:r>
        <w:t>—  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r>
        <w:rPr>
          <w:rFonts w:ascii="Cambria" w:eastAsia="Cambria" w:hAnsi="Cambria" w:cs="Cambria"/>
          <w:sz w:val="22"/>
        </w:rPr>
        <w:t xml:space="preserve"> </w:t>
      </w:r>
    </w:p>
    <w:p w:rsidR="002C1350" w:rsidRDefault="002C1350">
      <w:pPr>
        <w:sectPr w:rsidR="002C1350">
          <w:pgSz w:w="11899" w:h="16841"/>
          <w:pgMar w:top="289" w:right="718" w:bottom="623" w:left="667" w:header="720" w:footer="720" w:gutter="0"/>
          <w:cols w:space="720"/>
        </w:sectPr>
      </w:pPr>
    </w:p>
    <w:p w:rsidR="002C1350" w:rsidRDefault="00AE0EAE">
      <w:pPr>
        <w:spacing w:after="0" w:line="259" w:lineRule="auto"/>
        <w:ind w:left="0" w:firstLine="0"/>
        <w:jc w:val="right"/>
      </w:pPr>
      <w:r>
        <w:rPr>
          <w:b/>
        </w:rPr>
        <w:t>3.</w:t>
      </w:r>
      <w:r>
        <w:rPr>
          <w:rFonts w:ascii="Arial" w:eastAsia="Arial" w:hAnsi="Arial" w:cs="Arial"/>
          <w:b/>
        </w:rPr>
        <w:t xml:space="preserve"> </w:t>
      </w:r>
      <w:r>
        <w:rPr>
          <w:b/>
          <w:sz w:val="19"/>
        </w:rPr>
        <w:t xml:space="preserve">ТЕМАТИЧЕСКОЕ ПЛАНИРОВАНИЕ </w:t>
      </w:r>
      <w:r>
        <w:rPr>
          <w:b/>
        </w:rPr>
        <w:t>с указанием количества академических часов, отводимых на освоение каждой темы учебного предмета</w:t>
      </w:r>
      <w:r>
        <w:rPr>
          <w:rFonts w:ascii="Cambria" w:eastAsia="Cambria" w:hAnsi="Cambria" w:cs="Cambria"/>
          <w:b/>
          <w:sz w:val="22"/>
        </w:rPr>
        <w:t xml:space="preserve"> </w:t>
      </w:r>
    </w:p>
    <w:tbl>
      <w:tblPr>
        <w:tblStyle w:val="TableGrid"/>
        <w:tblW w:w="15506" w:type="dxa"/>
        <w:tblInd w:w="0" w:type="dxa"/>
        <w:tblCellMar>
          <w:top w:w="42" w:type="dxa"/>
          <w:left w:w="5" w:type="dxa"/>
        </w:tblCellMar>
        <w:tblLook w:val="04A0" w:firstRow="1" w:lastRow="0" w:firstColumn="1" w:lastColumn="0" w:noHBand="0" w:noVBand="1"/>
      </w:tblPr>
      <w:tblGrid>
        <w:gridCol w:w="396"/>
        <w:gridCol w:w="2283"/>
        <w:gridCol w:w="528"/>
        <w:gridCol w:w="1104"/>
        <w:gridCol w:w="1143"/>
        <w:gridCol w:w="864"/>
        <w:gridCol w:w="5881"/>
        <w:gridCol w:w="1120"/>
        <w:gridCol w:w="2187"/>
      </w:tblGrid>
      <w:tr w:rsidR="002C1350">
        <w:trPr>
          <w:trHeight w:val="348"/>
        </w:trPr>
        <w:tc>
          <w:tcPr>
            <w:tcW w:w="396" w:type="dxa"/>
            <w:vMerge w:val="restart"/>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15" w:firstLine="0"/>
            </w:pPr>
            <w:r>
              <w:rPr>
                <w:b/>
                <w:sz w:val="16"/>
              </w:rPr>
              <w:t>№</w:t>
            </w:r>
            <w:r>
              <w:rPr>
                <w:rFonts w:ascii="Cambria" w:eastAsia="Cambria" w:hAnsi="Cambria" w:cs="Cambria"/>
                <w:sz w:val="22"/>
              </w:rPr>
              <w:t xml:space="preserve"> </w:t>
            </w:r>
          </w:p>
          <w:p w:rsidR="002C1350" w:rsidRDefault="00AE0EAE">
            <w:pPr>
              <w:spacing w:after="0" w:line="259" w:lineRule="auto"/>
              <w:ind w:left="82" w:firstLine="0"/>
            </w:pPr>
            <w:r>
              <w:rPr>
                <w:b/>
                <w:sz w:val="16"/>
              </w:rPr>
              <w:t>п/п</w:t>
            </w:r>
            <w:r>
              <w:rPr>
                <w:rFonts w:ascii="Cambria" w:eastAsia="Cambria" w:hAnsi="Cambria" w:cs="Cambria"/>
                <w:sz w:val="22"/>
              </w:rPr>
              <w:t xml:space="preserve"> </w:t>
            </w:r>
          </w:p>
        </w:tc>
        <w:tc>
          <w:tcPr>
            <w:tcW w:w="2283" w:type="dxa"/>
            <w:vMerge w:val="restart"/>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Наименование разделов и тем программы</w:t>
            </w:r>
            <w:r>
              <w:rPr>
                <w:rFonts w:ascii="Cambria" w:eastAsia="Cambria" w:hAnsi="Cambria" w:cs="Cambria"/>
                <w:sz w:val="22"/>
              </w:rPr>
              <w:t xml:space="preserve"> </w:t>
            </w:r>
          </w:p>
        </w:tc>
        <w:tc>
          <w:tcPr>
            <w:tcW w:w="1632" w:type="dxa"/>
            <w:gridSpan w:val="2"/>
            <w:tcBorders>
              <w:top w:val="single" w:sz="4" w:space="0" w:color="000000"/>
              <w:left w:val="single" w:sz="4" w:space="0" w:color="000000"/>
              <w:bottom w:val="single" w:sz="4" w:space="0" w:color="000000"/>
              <w:right w:val="nil"/>
            </w:tcBorders>
          </w:tcPr>
          <w:p w:rsidR="002C1350" w:rsidRDefault="00AE0EAE">
            <w:pPr>
              <w:spacing w:after="0" w:line="259" w:lineRule="auto"/>
              <w:ind w:left="72" w:firstLine="0"/>
            </w:pPr>
            <w:r>
              <w:rPr>
                <w:b/>
                <w:sz w:val="16"/>
              </w:rPr>
              <w:t>Количество часов</w:t>
            </w:r>
            <w:r>
              <w:rPr>
                <w:rFonts w:ascii="Cambria" w:eastAsia="Cambria" w:hAnsi="Cambria" w:cs="Cambria"/>
                <w:sz w:val="22"/>
              </w:rPr>
              <w:t xml:space="preserve"> </w:t>
            </w:r>
          </w:p>
        </w:tc>
        <w:tc>
          <w:tcPr>
            <w:tcW w:w="1143" w:type="dxa"/>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c>
          <w:tcPr>
            <w:tcW w:w="864" w:type="dxa"/>
            <w:vMerge w:val="restart"/>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 xml:space="preserve">Дата </w:t>
            </w:r>
            <w:r>
              <w:rPr>
                <w:rFonts w:ascii="Cambria" w:eastAsia="Cambria" w:hAnsi="Cambria" w:cs="Cambria"/>
                <w:sz w:val="22"/>
              </w:rPr>
              <w:t xml:space="preserve"> </w:t>
            </w:r>
            <w:r>
              <w:rPr>
                <w:b/>
                <w:sz w:val="16"/>
              </w:rPr>
              <w:t>изучения</w:t>
            </w:r>
            <w:r>
              <w:rPr>
                <w:rFonts w:ascii="Cambria" w:eastAsia="Cambria" w:hAnsi="Cambria" w:cs="Cambria"/>
                <w:sz w:val="22"/>
              </w:rPr>
              <w:t xml:space="preserve"> </w:t>
            </w:r>
          </w:p>
        </w:tc>
        <w:tc>
          <w:tcPr>
            <w:tcW w:w="5882" w:type="dxa"/>
            <w:vMerge w:val="restart"/>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b/>
                <w:sz w:val="16"/>
              </w:rPr>
              <w:t>Виды деятельности</w:t>
            </w:r>
            <w:r>
              <w:rPr>
                <w:rFonts w:ascii="Cambria" w:eastAsia="Cambria" w:hAnsi="Cambria" w:cs="Cambria"/>
                <w:sz w:val="22"/>
              </w:rPr>
              <w:t xml:space="preserve"> </w:t>
            </w:r>
          </w:p>
        </w:tc>
        <w:tc>
          <w:tcPr>
            <w:tcW w:w="1120" w:type="dxa"/>
            <w:vMerge w:val="restart"/>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right="22" w:firstLine="0"/>
            </w:pPr>
            <w:r>
              <w:rPr>
                <w:b/>
                <w:sz w:val="16"/>
              </w:rPr>
              <w:t xml:space="preserve">Виды, </w:t>
            </w:r>
            <w:r>
              <w:rPr>
                <w:rFonts w:ascii="Cambria" w:eastAsia="Cambria" w:hAnsi="Cambria" w:cs="Cambria"/>
                <w:sz w:val="22"/>
              </w:rPr>
              <w:t xml:space="preserve"> </w:t>
            </w:r>
            <w:r>
              <w:rPr>
                <w:b/>
                <w:sz w:val="16"/>
              </w:rPr>
              <w:t xml:space="preserve">формы </w:t>
            </w:r>
            <w:r>
              <w:rPr>
                <w:rFonts w:ascii="Cambria" w:eastAsia="Cambria" w:hAnsi="Cambria" w:cs="Cambria"/>
                <w:sz w:val="22"/>
              </w:rPr>
              <w:t xml:space="preserve"> </w:t>
            </w:r>
            <w:r>
              <w:rPr>
                <w:b/>
                <w:sz w:val="16"/>
              </w:rPr>
              <w:t>контроля</w:t>
            </w:r>
            <w:r>
              <w:rPr>
                <w:rFonts w:ascii="Cambria" w:eastAsia="Cambria" w:hAnsi="Cambria" w:cs="Cambria"/>
                <w:sz w:val="22"/>
              </w:rPr>
              <w:t xml:space="preserve"> </w:t>
            </w:r>
          </w:p>
        </w:tc>
        <w:tc>
          <w:tcPr>
            <w:tcW w:w="2187" w:type="dxa"/>
            <w:vMerge w:val="restart"/>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jc w:val="both"/>
            </w:pPr>
            <w:r>
              <w:rPr>
                <w:b/>
                <w:sz w:val="16"/>
              </w:rPr>
              <w:t>Электронные (цифровые) образовательные ресурсы</w:t>
            </w:r>
            <w:r>
              <w:rPr>
                <w:rFonts w:ascii="Cambria" w:eastAsia="Cambria" w:hAnsi="Cambria" w:cs="Cambria"/>
                <w:sz w:val="22"/>
              </w:rPr>
              <w:t xml:space="preserve"> </w:t>
            </w:r>
          </w:p>
        </w:tc>
      </w:tr>
      <w:tr w:rsidR="002C1350">
        <w:trPr>
          <w:trHeight w:val="540"/>
        </w:trPr>
        <w:tc>
          <w:tcPr>
            <w:tcW w:w="0" w:type="auto"/>
            <w:vMerge/>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4" w:firstLine="0"/>
            </w:pPr>
            <w:r>
              <w:rPr>
                <w:b/>
                <w:sz w:val="16"/>
              </w:rPr>
              <w:t>всего</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контрольные работы</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практические работы</w:t>
            </w:r>
            <w:r>
              <w:rPr>
                <w:rFonts w:ascii="Cambria" w:eastAsia="Cambria" w:hAnsi="Cambria" w:cs="Cambria"/>
                <w:sz w:val="22"/>
              </w:rPr>
              <w:t xml:space="preserve"> </w:t>
            </w:r>
          </w:p>
        </w:tc>
        <w:tc>
          <w:tcPr>
            <w:tcW w:w="0" w:type="auto"/>
            <w:vMerge/>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c>
          <w:tcPr>
            <w:tcW w:w="0" w:type="auto"/>
            <w:vMerge/>
            <w:tcBorders>
              <w:top w:val="nil"/>
              <w:left w:val="single" w:sz="4" w:space="0" w:color="000000"/>
              <w:bottom w:val="single" w:sz="4" w:space="0" w:color="000000"/>
              <w:right w:val="single" w:sz="5" w:space="0" w:color="000000"/>
            </w:tcBorders>
          </w:tcPr>
          <w:p w:rsidR="002C1350" w:rsidRDefault="002C1350">
            <w:pPr>
              <w:spacing w:after="160" w:line="259" w:lineRule="auto"/>
              <w:ind w:left="0" w:firstLine="0"/>
            </w:pPr>
          </w:p>
        </w:tc>
        <w:tc>
          <w:tcPr>
            <w:tcW w:w="0" w:type="auto"/>
            <w:vMerge/>
            <w:tcBorders>
              <w:top w:val="nil"/>
              <w:left w:val="single" w:sz="5" w:space="0" w:color="000000"/>
              <w:bottom w:val="single" w:sz="4" w:space="0" w:color="000000"/>
              <w:right w:val="single" w:sz="4" w:space="0" w:color="000000"/>
            </w:tcBorders>
          </w:tcPr>
          <w:p w:rsidR="002C1350" w:rsidRDefault="002C1350">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r>
      <w:tr w:rsidR="002C1350">
        <w:trPr>
          <w:trHeight w:val="348"/>
        </w:trPr>
        <w:tc>
          <w:tcPr>
            <w:tcW w:w="4311" w:type="dxa"/>
            <w:gridSpan w:val="4"/>
            <w:tcBorders>
              <w:top w:val="single" w:sz="4" w:space="0" w:color="000000"/>
              <w:left w:val="single" w:sz="4" w:space="0" w:color="000000"/>
              <w:bottom w:val="single" w:sz="4" w:space="0" w:color="000000"/>
              <w:right w:val="nil"/>
            </w:tcBorders>
          </w:tcPr>
          <w:p w:rsidR="002C1350" w:rsidRDefault="00AE0EAE">
            <w:pPr>
              <w:spacing w:after="0" w:line="259" w:lineRule="auto"/>
              <w:ind w:left="72" w:firstLine="0"/>
            </w:pPr>
            <w:r>
              <w:rPr>
                <w:sz w:val="16"/>
              </w:rPr>
              <w:t>Раздел 1.</w:t>
            </w:r>
            <w:r>
              <w:rPr>
                <w:b/>
                <w:sz w:val="16"/>
              </w:rPr>
              <w:t xml:space="preserve"> Физика и её роль в познании окружающего мира</w:t>
            </w: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6746" w:type="dxa"/>
            <w:gridSpan w:val="2"/>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734"/>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1.1.</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Физика   — наука о природе</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Распознавание и классификация физических явлений: механических, тепловых, электрических, магнитных и световых;</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43" w:line="259" w:lineRule="auto"/>
              <w:ind w:left="76" w:firstLine="0"/>
            </w:pPr>
            <w:r>
              <w:rPr>
                <w:sz w:val="16"/>
              </w:rPr>
              <w:t xml:space="preserve">Устный </w:t>
            </w:r>
          </w:p>
          <w:p w:rsidR="002C1350" w:rsidRDefault="00AE0EAE">
            <w:pPr>
              <w:spacing w:after="0" w:line="259" w:lineRule="auto"/>
              <w:ind w:left="76" w:firstLine="0"/>
            </w:pPr>
            <w:r>
              <w:rPr>
                <w:sz w:val="16"/>
              </w:rPr>
              <w:t xml:space="preserve">опрос; </w:t>
            </w:r>
            <w:r>
              <w:rPr>
                <w:rFonts w:ascii="Cambria" w:eastAsia="Cambria" w:hAnsi="Cambria" w:cs="Cambria"/>
                <w:sz w:val="22"/>
              </w:rPr>
              <w:t xml:space="preserve"> </w:t>
            </w:r>
            <w:r>
              <w:rPr>
                <w:sz w:val="16"/>
              </w:rPr>
              <w:t>диктант;</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33" w:line="259" w:lineRule="auto"/>
              <w:ind w:left="101" w:firstLine="0"/>
            </w:pPr>
            <w:r>
              <w:rPr>
                <w:sz w:val="16"/>
              </w:rPr>
              <w:t xml:space="preserve">Электронное приложение к </w:t>
            </w:r>
          </w:p>
          <w:p w:rsidR="002C1350" w:rsidRDefault="00AE0EAE">
            <w:pPr>
              <w:spacing w:after="0" w:line="259" w:lineRule="auto"/>
              <w:ind w:left="70" w:firstLine="0"/>
            </w:pPr>
            <w:r>
              <w:rPr>
                <w:sz w:val="16"/>
              </w:rPr>
              <w:t>учебнику (ЭП) www.drofa.ru</w:t>
            </w:r>
            <w:r>
              <w:rPr>
                <w:rFonts w:ascii="Cambria" w:eastAsia="Cambria" w:hAnsi="Cambria" w:cs="Cambria"/>
                <w:sz w:val="22"/>
              </w:rPr>
              <w:t xml:space="preserve"> </w:t>
            </w:r>
          </w:p>
        </w:tc>
      </w:tr>
      <w:tr w:rsidR="002C1350">
        <w:trPr>
          <w:trHeight w:val="540"/>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1.2.</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Физические величины</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Измерение температуры при помощи жидкостного термометра и датчика температуры;</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Практическая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ЭП к учебнику к п 4,</w:t>
            </w:r>
            <w:proofErr w:type="gramStart"/>
            <w:r>
              <w:rPr>
                <w:sz w:val="16"/>
              </w:rPr>
              <w:t>5 .</w:t>
            </w:r>
            <w:proofErr w:type="gramEnd"/>
            <w:r>
              <w:rPr>
                <w:sz w:val="16"/>
              </w:rPr>
              <w:t xml:space="preserve"> Тесты и задания для самоконтроля</w:t>
            </w:r>
            <w:r>
              <w:rPr>
                <w:rFonts w:ascii="Cambria" w:eastAsia="Cambria" w:hAnsi="Cambria" w:cs="Cambria"/>
                <w:sz w:val="22"/>
              </w:rPr>
              <w:t xml:space="preserve"> </w:t>
            </w:r>
          </w:p>
        </w:tc>
      </w:tr>
      <w:tr w:rsidR="002C1350">
        <w:trPr>
          <w:trHeight w:val="541"/>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96" w:firstLine="0"/>
            </w:pPr>
            <w:r>
              <w:rPr>
                <w:sz w:val="16"/>
              </w:rPr>
              <w:t>1.3</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Естественно- научный метод познания</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Предложение способов проверки гипотез;</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Контрольная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 xml:space="preserve">РЭШ. Уроки физики </w:t>
            </w:r>
            <w:r>
              <w:rPr>
                <w:rFonts w:ascii="Cambria" w:eastAsia="Cambria" w:hAnsi="Cambria" w:cs="Cambria"/>
                <w:sz w:val="22"/>
              </w:rPr>
              <w:t xml:space="preserve"> </w:t>
            </w:r>
            <w:r>
              <w:rPr>
                <w:sz w:val="16"/>
              </w:rPr>
              <w:t>http://www.uroki.net/docfiz.htm</w:t>
            </w:r>
            <w:r>
              <w:rPr>
                <w:rFonts w:ascii="Cambria" w:eastAsia="Cambria" w:hAnsi="Cambria" w:cs="Cambria"/>
                <w:sz w:val="22"/>
              </w:rPr>
              <w:t xml:space="preserve"> </w:t>
            </w:r>
          </w:p>
        </w:tc>
      </w:tr>
      <w:tr w:rsidR="002C1350">
        <w:trPr>
          <w:trHeight w:val="348"/>
        </w:trPr>
        <w:tc>
          <w:tcPr>
            <w:tcW w:w="2679"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 xml:space="preserve">Итого по разделу </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6</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nil"/>
            </w:tcBorders>
          </w:tcPr>
          <w:p w:rsidR="002C1350" w:rsidRDefault="00AE0EAE">
            <w:pPr>
              <w:spacing w:after="0" w:line="259" w:lineRule="auto"/>
              <w:ind w:left="0" w:firstLine="0"/>
            </w:pP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6746" w:type="dxa"/>
            <w:gridSpan w:val="2"/>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348"/>
        </w:trPr>
        <w:tc>
          <w:tcPr>
            <w:tcW w:w="4311" w:type="dxa"/>
            <w:gridSpan w:val="4"/>
            <w:tcBorders>
              <w:top w:val="single" w:sz="4" w:space="0" w:color="000000"/>
              <w:left w:val="single" w:sz="4" w:space="0" w:color="000000"/>
              <w:bottom w:val="single" w:sz="4" w:space="0" w:color="000000"/>
              <w:right w:val="nil"/>
            </w:tcBorders>
          </w:tcPr>
          <w:p w:rsidR="002C1350" w:rsidRDefault="00AE0EAE">
            <w:pPr>
              <w:spacing w:after="0" w:line="259" w:lineRule="auto"/>
              <w:ind w:left="72" w:firstLine="0"/>
            </w:pPr>
            <w:r>
              <w:rPr>
                <w:sz w:val="16"/>
              </w:rPr>
              <w:t>Раздел 2.</w:t>
            </w:r>
            <w:r>
              <w:rPr>
                <w:b/>
                <w:sz w:val="16"/>
              </w:rPr>
              <w:t xml:space="preserve"> Первоначальные сведения о строении вещества</w:t>
            </w: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6746" w:type="dxa"/>
            <w:gridSpan w:val="2"/>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928"/>
        </w:trPr>
        <w:tc>
          <w:tcPr>
            <w:tcW w:w="396"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7" w:firstLine="0"/>
            </w:pPr>
            <w:r>
              <w:rPr>
                <w:sz w:val="16"/>
              </w:rPr>
              <w:t>2.1.</w:t>
            </w:r>
            <w:r>
              <w:rPr>
                <w:rFonts w:ascii="Cambria" w:eastAsia="Cambria" w:hAnsi="Cambria" w:cs="Cambria"/>
                <w:sz w:val="22"/>
              </w:rPr>
              <w:t xml:space="preserve"> </w:t>
            </w:r>
          </w:p>
        </w:tc>
        <w:tc>
          <w:tcPr>
            <w:tcW w:w="2283"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b/>
                <w:sz w:val="16"/>
              </w:rPr>
              <w:t>Строение вещества</w:t>
            </w:r>
            <w:r>
              <w:rPr>
                <w:rFonts w:ascii="Cambria" w:eastAsia="Cambria" w:hAnsi="Cambria" w:cs="Cambria"/>
                <w:sz w:val="22"/>
              </w:rPr>
              <w:t xml:space="preserve"> </w:t>
            </w:r>
          </w:p>
        </w:tc>
        <w:tc>
          <w:tcPr>
            <w:tcW w:w="528"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1104"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864" w:type="dxa"/>
            <w:tcBorders>
              <w:top w:val="single" w:sz="4" w:space="0" w:color="000000"/>
              <w:left w:val="single" w:sz="4" w:space="0" w:color="000000"/>
              <w:bottom w:val="single" w:sz="5"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5" w:space="0" w:color="000000"/>
              <w:right w:val="single" w:sz="5" w:space="0" w:color="000000"/>
            </w:tcBorders>
          </w:tcPr>
          <w:p w:rsidR="002C1350" w:rsidRDefault="00AE0EAE">
            <w:pPr>
              <w:spacing w:after="0" w:line="259" w:lineRule="auto"/>
              <w:ind w:left="72" w:firstLine="0"/>
            </w:pPr>
            <w:r>
              <w:rPr>
                <w:sz w:val="16"/>
              </w:rPr>
              <w:t>Определение размеров малых тел;</w:t>
            </w:r>
            <w:r>
              <w:rPr>
                <w:rFonts w:ascii="Cambria" w:eastAsia="Cambria" w:hAnsi="Cambria" w:cs="Cambria"/>
                <w:sz w:val="22"/>
              </w:rPr>
              <w:t xml:space="preserve"> </w:t>
            </w:r>
          </w:p>
        </w:tc>
        <w:tc>
          <w:tcPr>
            <w:tcW w:w="1120" w:type="dxa"/>
            <w:tcBorders>
              <w:top w:val="single" w:sz="4" w:space="0" w:color="000000"/>
              <w:left w:val="single" w:sz="5" w:space="0" w:color="000000"/>
              <w:bottom w:val="single" w:sz="5" w:space="0" w:color="000000"/>
              <w:right w:val="single" w:sz="4" w:space="0" w:color="000000"/>
            </w:tcBorders>
          </w:tcPr>
          <w:p w:rsidR="002C1350" w:rsidRDefault="00AE0EAE">
            <w:pPr>
              <w:spacing w:after="0" w:line="237" w:lineRule="auto"/>
              <w:ind w:left="76" w:right="10" w:firstLine="0"/>
            </w:pPr>
            <w:proofErr w:type="gramStart"/>
            <w:r>
              <w:rPr>
                <w:sz w:val="16"/>
              </w:rPr>
              <w:t xml:space="preserve">Устный </w:t>
            </w:r>
            <w:r>
              <w:rPr>
                <w:rFonts w:ascii="Cambria" w:eastAsia="Cambria" w:hAnsi="Cambria" w:cs="Cambria"/>
                <w:sz w:val="22"/>
              </w:rPr>
              <w:t xml:space="preserve"> </w:t>
            </w:r>
            <w:r>
              <w:rPr>
                <w:sz w:val="16"/>
              </w:rPr>
              <w:t>опрос</w:t>
            </w:r>
            <w:proofErr w:type="gramEnd"/>
            <w:r>
              <w:rPr>
                <w:sz w:val="16"/>
              </w:rPr>
              <w:t xml:space="preserve">; </w:t>
            </w:r>
            <w:r>
              <w:rPr>
                <w:rFonts w:ascii="Cambria" w:eastAsia="Cambria" w:hAnsi="Cambria" w:cs="Cambria"/>
                <w:sz w:val="22"/>
              </w:rPr>
              <w:t xml:space="preserve"> </w:t>
            </w:r>
          </w:p>
          <w:p w:rsidR="002C1350" w:rsidRDefault="00AE0EAE">
            <w:pPr>
              <w:spacing w:after="0" w:line="259" w:lineRule="auto"/>
              <w:ind w:left="76" w:firstLine="0"/>
            </w:pPr>
            <w:r>
              <w:rPr>
                <w:sz w:val="16"/>
              </w:rPr>
              <w:t>Практическая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0" w:firstLine="0"/>
            </w:pPr>
            <w:r>
              <w:rPr>
                <w:sz w:val="16"/>
              </w:rPr>
              <w:t xml:space="preserve">РЭШ. </w:t>
            </w:r>
            <w:proofErr w:type="spellStart"/>
            <w:r>
              <w:rPr>
                <w:sz w:val="16"/>
              </w:rPr>
              <w:t>Видеоурок</w:t>
            </w:r>
            <w:proofErr w:type="spellEnd"/>
            <w:r>
              <w:rPr>
                <w:rFonts w:ascii="Cambria" w:eastAsia="Cambria" w:hAnsi="Cambria" w:cs="Cambria"/>
                <w:sz w:val="22"/>
              </w:rPr>
              <w:t xml:space="preserve"> </w:t>
            </w:r>
          </w:p>
        </w:tc>
      </w:tr>
      <w:tr w:rsidR="002C1350">
        <w:trPr>
          <w:trHeight w:val="539"/>
        </w:trPr>
        <w:tc>
          <w:tcPr>
            <w:tcW w:w="396"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2.2.</w:t>
            </w:r>
            <w:r>
              <w:rPr>
                <w:rFonts w:ascii="Cambria" w:eastAsia="Cambria" w:hAnsi="Cambria" w:cs="Cambria"/>
                <w:sz w:val="22"/>
              </w:rPr>
              <w:t xml:space="preserve"> </w:t>
            </w:r>
          </w:p>
        </w:tc>
        <w:tc>
          <w:tcPr>
            <w:tcW w:w="2283"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4"/>
              </w:rPr>
              <w:t xml:space="preserve">Движение </w:t>
            </w:r>
            <w:r>
              <w:rPr>
                <w:b/>
                <w:sz w:val="16"/>
              </w:rPr>
              <w:t>и взаимодействие частиц вещества</w:t>
            </w:r>
            <w:r>
              <w:rPr>
                <w:rFonts w:ascii="Cambria" w:eastAsia="Cambria" w:hAnsi="Cambria" w:cs="Cambria"/>
                <w:sz w:val="22"/>
              </w:rPr>
              <w:t xml:space="preserve"> </w:t>
            </w:r>
          </w:p>
        </w:tc>
        <w:tc>
          <w:tcPr>
            <w:tcW w:w="528"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1104"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5"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5"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Наблюдение и объяснение броуновского движения и явления диффузии;</w:t>
            </w:r>
            <w:r>
              <w:rPr>
                <w:rFonts w:ascii="Cambria" w:eastAsia="Cambria" w:hAnsi="Cambria" w:cs="Cambria"/>
                <w:sz w:val="22"/>
              </w:rPr>
              <w:t xml:space="preserve"> </w:t>
            </w:r>
          </w:p>
        </w:tc>
        <w:tc>
          <w:tcPr>
            <w:tcW w:w="1120" w:type="dxa"/>
            <w:tcBorders>
              <w:top w:val="single" w:sz="5"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Тестирование;</w:t>
            </w:r>
            <w:r>
              <w:rPr>
                <w:rFonts w:ascii="Cambria" w:eastAsia="Cambria" w:hAnsi="Cambria" w:cs="Cambria"/>
                <w:sz w:val="22"/>
              </w:rPr>
              <w:t xml:space="preserve"> </w:t>
            </w:r>
          </w:p>
        </w:tc>
        <w:tc>
          <w:tcPr>
            <w:tcW w:w="2187"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 xml:space="preserve">Эл. </w:t>
            </w:r>
            <w:proofErr w:type="gramStart"/>
            <w:r>
              <w:rPr>
                <w:sz w:val="16"/>
              </w:rPr>
              <w:t>учебник .</w:t>
            </w:r>
            <w:proofErr w:type="gramEnd"/>
            <w:r>
              <w:rPr>
                <w:sz w:val="16"/>
              </w:rPr>
              <w:t xml:space="preserve"> Задания к п 11, п13</w:t>
            </w:r>
            <w:r>
              <w:rPr>
                <w:rFonts w:ascii="Cambria" w:eastAsia="Cambria" w:hAnsi="Cambria" w:cs="Cambria"/>
                <w:sz w:val="22"/>
              </w:rPr>
              <w:t xml:space="preserve"> </w:t>
            </w:r>
          </w:p>
        </w:tc>
      </w:tr>
      <w:tr w:rsidR="002C1350">
        <w:trPr>
          <w:trHeight w:val="540"/>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2.3.</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Агрегатные состояния вещества</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77"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Объяснение сохранения формы твёрдых тел и текучести жидкости;</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Контрольная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right="81" w:firstLine="0"/>
            </w:pPr>
            <w:r>
              <w:rPr>
                <w:sz w:val="16"/>
              </w:rPr>
              <w:t>Эл. учебник. Тестирование к п 14</w:t>
            </w:r>
            <w:r>
              <w:rPr>
                <w:rFonts w:ascii="Cambria" w:eastAsia="Cambria" w:hAnsi="Cambria" w:cs="Cambria"/>
                <w:sz w:val="22"/>
              </w:rPr>
              <w:t xml:space="preserve"> </w:t>
            </w:r>
          </w:p>
        </w:tc>
      </w:tr>
      <w:tr w:rsidR="002C1350">
        <w:trPr>
          <w:trHeight w:val="348"/>
        </w:trPr>
        <w:tc>
          <w:tcPr>
            <w:tcW w:w="2679"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Итого по разделу</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5</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nil"/>
            </w:tcBorders>
          </w:tcPr>
          <w:p w:rsidR="002C1350" w:rsidRDefault="00AE0EAE">
            <w:pPr>
              <w:spacing w:after="0" w:line="259" w:lineRule="auto"/>
              <w:ind w:left="0" w:firstLine="0"/>
            </w:pP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6746" w:type="dxa"/>
            <w:gridSpan w:val="2"/>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348"/>
        </w:trPr>
        <w:tc>
          <w:tcPr>
            <w:tcW w:w="4311" w:type="dxa"/>
            <w:gridSpan w:val="4"/>
            <w:tcBorders>
              <w:top w:val="single" w:sz="4" w:space="0" w:color="000000"/>
              <w:left w:val="single" w:sz="4" w:space="0" w:color="000000"/>
              <w:bottom w:val="single" w:sz="4" w:space="0" w:color="000000"/>
              <w:right w:val="nil"/>
            </w:tcBorders>
          </w:tcPr>
          <w:p w:rsidR="002C1350" w:rsidRDefault="00AE0EAE">
            <w:pPr>
              <w:spacing w:after="0" w:line="259" w:lineRule="auto"/>
              <w:ind w:left="72" w:firstLine="0"/>
            </w:pPr>
            <w:r>
              <w:rPr>
                <w:sz w:val="16"/>
              </w:rPr>
              <w:t>Раздел 3.</w:t>
            </w:r>
            <w:r>
              <w:rPr>
                <w:b/>
                <w:sz w:val="16"/>
              </w:rPr>
              <w:t xml:space="preserve"> Движение и взаимодействие тел</w:t>
            </w: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6746" w:type="dxa"/>
            <w:gridSpan w:val="2"/>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732"/>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3.1.</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Механическое движение</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3</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101" w:right="354" w:hanging="41"/>
            </w:pPr>
            <w:r>
              <w:rPr>
                <w:sz w:val="16"/>
              </w:rPr>
              <w:t>Исследование равномерного движения и определение его признаков; Наблюдение неравномерного движения и определение его отличий;</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 xml:space="preserve">Диктант; </w:t>
            </w:r>
            <w:r>
              <w:rPr>
                <w:rFonts w:ascii="Cambria" w:eastAsia="Cambria" w:hAnsi="Cambria" w:cs="Cambria"/>
                <w:sz w:val="22"/>
              </w:rPr>
              <w:t xml:space="preserve"> </w:t>
            </w:r>
            <w:r>
              <w:rPr>
                <w:sz w:val="16"/>
              </w:rPr>
              <w:t>устный опрос;</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right="18" w:firstLine="0"/>
            </w:pPr>
            <w:r>
              <w:rPr>
                <w:sz w:val="16"/>
              </w:rPr>
              <w:t xml:space="preserve">Электронный учебник. Задания и тесты для </w:t>
            </w:r>
            <w:r>
              <w:rPr>
                <w:rFonts w:ascii="Cambria" w:eastAsia="Cambria" w:hAnsi="Cambria" w:cs="Cambria"/>
                <w:sz w:val="22"/>
              </w:rPr>
              <w:t xml:space="preserve"> </w:t>
            </w:r>
            <w:r>
              <w:rPr>
                <w:sz w:val="16"/>
              </w:rPr>
              <w:t>самоконтроля</w:t>
            </w:r>
            <w:r>
              <w:rPr>
                <w:rFonts w:ascii="Cambria" w:eastAsia="Cambria" w:hAnsi="Cambria" w:cs="Cambria"/>
                <w:sz w:val="22"/>
              </w:rPr>
              <w:t xml:space="preserve"> </w:t>
            </w:r>
          </w:p>
        </w:tc>
      </w:tr>
      <w:tr w:rsidR="002C1350">
        <w:trPr>
          <w:trHeight w:val="1069"/>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3.2.</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Инерция, масса, плотность</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4</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right="311" w:firstLine="0"/>
            </w:pPr>
            <w:r>
              <w:rPr>
                <w:sz w:val="16"/>
              </w:rPr>
              <w:t xml:space="preserve">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 </w:t>
            </w:r>
            <w:r>
              <w:rPr>
                <w:rFonts w:ascii="Cambria" w:eastAsia="Cambria" w:hAnsi="Cambria" w:cs="Cambria"/>
                <w:sz w:val="22"/>
              </w:rPr>
              <w:t xml:space="preserve"> </w:t>
            </w:r>
            <w:r>
              <w:rPr>
                <w:sz w:val="16"/>
              </w:rPr>
              <w:t>Решение задач;</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Практическая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 xml:space="preserve">РЭШ </w:t>
            </w:r>
            <w:proofErr w:type="spellStart"/>
            <w:r>
              <w:rPr>
                <w:sz w:val="16"/>
              </w:rPr>
              <w:t>Видеоуроки</w:t>
            </w:r>
            <w:proofErr w:type="spellEnd"/>
            <w:r>
              <w:rPr>
                <w:rFonts w:ascii="Cambria" w:eastAsia="Cambria" w:hAnsi="Cambria" w:cs="Cambria"/>
                <w:sz w:val="22"/>
              </w:rPr>
              <w:t xml:space="preserve"> </w:t>
            </w:r>
          </w:p>
        </w:tc>
      </w:tr>
      <w:tr w:rsidR="002C1350">
        <w:trPr>
          <w:trHeight w:val="732"/>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3.3.</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Сила. Виды сил</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14</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right="55" w:firstLine="0"/>
            </w:pPr>
            <w:r>
              <w:rPr>
                <w:sz w:val="16"/>
              </w:rPr>
              <w:t>Изучение взаимодействия как причины изменения скорости тела или его деформации;</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45" w:line="259" w:lineRule="auto"/>
              <w:ind w:left="76" w:firstLine="0"/>
            </w:pPr>
            <w:r>
              <w:rPr>
                <w:sz w:val="16"/>
              </w:rPr>
              <w:t xml:space="preserve">Письменный </w:t>
            </w:r>
          </w:p>
          <w:p w:rsidR="002C1350" w:rsidRDefault="00AE0EAE">
            <w:pPr>
              <w:spacing w:after="0" w:line="259" w:lineRule="auto"/>
              <w:ind w:left="76" w:firstLine="0"/>
            </w:pPr>
            <w:r>
              <w:rPr>
                <w:sz w:val="16"/>
              </w:rPr>
              <w:t xml:space="preserve">контроль; </w:t>
            </w:r>
            <w:r>
              <w:rPr>
                <w:rFonts w:ascii="Cambria" w:eastAsia="Cambria" w:hAnsi="Cambria" w:cs="Cambria"/>
                <w:sz w:val="22"/>
              </w:rPr>
              <w:t xml:space="preserve"> </w:t>
            </w:r>
            <w:r>
              <w:rPr>
                <w:sz w:val="16"/>
              </w:rPr>
              <w:t>Зачёт.;</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right="113" w:firstLine="0"/>
            </w:pPr>
            <w:proofErr w:type="spellStart"/>
            <w:r>
              <w:rPr>
                <w:sz w:val="16"/>
              </w:rPr>
              <w:t>Инфоурок</w:t>
            </w:r>
            <w:proofErr w:type="spellEnd"/>
            <w:r>
              <w:rPr>
                <w:sz w:val="16"/>
              </w:rPr>
              <w:t>. Карточки задания</w:t>
            </w:r>
            <w:r>
              <w:rPr>
                <w:rFonts w:ascii="Cambria" w:eastAsia="Cambria" w:hAnsi="Cambria" w:cs="Cambria"/>
                <w:sz w:val="22"/>
              </w:rPr>
              <w:t xml:space="preserve"> </w:t>
            </w:r>
          </w:p>
        </w:tc>
      </w:tr>
      <w:tr w:rsidR="002C1350">
        <w:trPr>
          <w:trHeight w:val="348"/>
        </w:trPr>
        <w:tc>
          <w:tcPr>
            <w:tcW w:w="2679"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Итого по разделу</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21</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nil"/>
            </w:tcBorders>
          </w:tcPr>
          <w:p w:rsidR="002C1350" w:rsidRDefault="00AE0EAE">
            <w:pPr>
              <w:spacing w:after="0" w:line="259" w:lineRule="auto"/>
              <w:ind w:left="0" w:firstLine="0"/>
            </w:pP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6746" w:type="dxa"/>
            <w:gridSpan w:val="2"/>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329"/>
        </w:trPr>
        <w:tc>
          <w:tcPr>
            <w:tcW w:w="4311" w:type="dxa"/>
            <w:gridSpan w:val="4"/>
            <w:tcBorders>
              <w:top w:val="single" w:sz="4" w:space="0" w:color="000000"/>
              <w:left w:val="single" w:sz="4" w:space="0" w:color="000000"/>
              <w:bottom w:val="single" w:sz="4" w:space="0" w:color="000000"/>
              <w:right w:val="nil"/>
            </w:tcBorders>
          </w:tcPr>
          <w:p w:rsidR="002C1350" w:rsidRDefault="00AE0EAE">
            <w:pPr>
              <w:spacing w:after="0" w:line="259" w:lineRule="auto"/>
              <w:ind w:left="72" w:firstLine="0"/>
            </w:pPr>
            <w:r>
              <w:rPr>
                <w:sz w:val="16"/>
              </w:rPr>
              <w:t>Раздел 4.</w:t>
            </w:r>
            <w:r>
              <w:rPr>
                <w:b/>
                <w:sz w:val="16"/>
              </w:rPr>
              <w:t xml:space="preserve"> Давление твёрдых тел, жидкостей и газов</w:t>
            </w: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6746" w:type="dxa"/>
            <w:gridSpan w:val="2"/>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bl>
    <w:p w:rsidR="002C1350" w:rsidRDefault="002C1350">
      <w:pPr>
        <w:spacing w:after="0" w:line="259" w:lineRule="auto"/>
        <w:ind w:left="-667" w:right="16127" w:firstLine="0"/>
        <w:jc w:val="both"/>
      </w:pPr>
    </w:p>
    <w:tbl>
      <w:tblPr>
        <w:tblStyle w:val="TableGrid"/>
        <w:tblW w:w="15506" w:type="dxa"/>
        <w:tblInd w:w="0" w:type="dxa"/>
        <w:tblCellMar>
          <w:top w:w="42" w:type="dxa"/>
          <w:left w:w="5" w:type="dxa"/>
          <w:right w:w="33" w:type="dxa"/>
        </w:tblCellMar>
        <w:tblLook w:val="04A0" w:firstRow="1" w:lastRow="0" w:firstColumn="1" w:lastColumn="0" w:noHBand="0" w:noVBand="1"/>
      </w:tblPr>
      <w:tblGrid>
        <w:gridCol w:w="396"/>
        <w:gridCol w:w="2283"/>
        <w:gridCol w:w="528"/>
        <w:gridCol w:w="1104"/>
        <w:gridCol w:w="1143"/>
        <w:gridCol w:w="864"/>
        <w:gridCol w:w="5881"/>
        <w:gridCol w:w="1120"/>
        <w:gridCol w:w="2187"/>
      </w:tblGrid>
      <w:tr w:rsidR="002C1350">
        <w:trPr>
          <w:trHeight w:val="732"/>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4.1.</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 xml:space="preserve">Давление. Передача давления твёрдыми телами, </w:t>
            </w:r>
            <w:r>
              <w:rPr>
                <w:rFonts w:ascii="Cambria" w:eastAsia="Cambria" w:hAnsi="Cambria" w:cs="Cambria"/>
                <w:sz w:val="22"/>
              </w:rPr>
              <w:t xml:space="preserve"> </w:t>
            </w:r>
            <w:r>
              <w:rPr>
                <w:b/>
                <w:sz w:val="16"/>
              </w:rPr>
              <w:t>жидкостями и газами</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3</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 xml:space="preserve">Изучение особенностей передачи давления твёрдыми телами, жидкостями и газами. Обоснование результатов опытов особенностями строения вещества в твёрдом, </w:t>
            </w:r>
            <w:proofErr w:type="spellStart"/>
            <w:r>
              <w:rPr>
                <w:sz w:val="16"/>
              </w:rPr>
              <w:t>жидкоми</w:t>
            </w:r>
            <w:proofErr w:type="spellEnd"/>
            <w:r>
              <w:rPr>
                <w:sz w:val="16"/>
              </w:rPr>
              <w:t xml:space="preserve"> газообразном состояниях;</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 xml:space="preserve">Устный </w:t>
            </w:r>
            <w:r>
              <w:rPr>
                <w:rFonts w:ascii="Cambria" w:eastAsia="Cambria" w:hAnsi="Cambria" w:cs="Cambria"/>
                <w:sz w:val="22"/>
              </w:rPr>
              <w:t xml:space="preserve"> </w:t>
            </w:r>
            <w:r>
              <w:rPr>
                <w:sz w:val="16"/>
              </w:rPr>
              <w:t xml:space="preserve">опрос; </w:t>
            </w:r>
            <w:r>
              <w:rPr>
                <w:rFonts w:ascii="Cambria" w:eastAsia="Cambria" w:hAnsi="Cambria" w:cs="Cambria"/>
                <w:sz w:val="22"/>
              </w:rPr>
              <w:t xml:space="preserve"> </w:t>
            </w:r>
            <w:r>
              <w:rPr>
                <w:sz w:val="16"/>
              </w:rPr>
              <w:t>Диктант;</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 xml:space="preserve">РЭШ. </w:t>
            </w:r>
            <w:proofErr w:type="spellStart"/>
            <w:r>
              <w:rPr>
                <w:sz w:val="16"/>
              </w:rPr>
              <w:t>Видеоурок</w:t>
            </w:r>
            <w:proofErr w:type="spellEnd"/>
            <w:r>
              <w:rPr>
                <w:rFonts w:ascii="Cambria" w:eastAsia="Cambria" w:hAnsi="Cambria" w:cs="Cambria"/>
                <w:sz w:val="22"/>
              </w:rPr>
              <w:t xml:space="preserve"> </w:t>
            </w:r>
          </w:p>
        </w:tc>
      </w:tr>
      <w:tr w:rsidR="002C1350">
        <w:trPr>
          <w:trHeight w:val="926"/>
        </w:trPr>
        <w:tc>
          <w:tcPr>
            <w:tcW w:w="396"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7" w:firstLine="0"/>
            </w:pPr>
            <w:r>
              <w:rPr>
                <w:sz w:val="16"/>
              </w:rPr>
              <w:t>4.2.</w:t>
            </w:r>
            <w:r>
              <w:rPr>
                <w:rFonts w:ascii="Cambria" w:eastAsia="Cambria" w:hAnsi="Cambria" w:cs="Cambria"/>
                <w:sz w:val="22"/>
              </w:rPr>
              <w:t xml:space="preserve"> </w:t>
            </w:r>
          </w:p>
        </w:tc>
        <w:tc>
          <w:tcPr>
            <w:tcW w:w="2283"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b/>
                <w:sz w:val="16"/>
              </w:rPr>
              <w:t>Давление жидкости</w:t>
            </w:r>
            <w:r>
              <w:rPr>
                <w:rFonts w:ascii="Cambria" w:eastAsia="Cambria" w:hAnsi="Cambria" w:cs="Cambria"/>
                <w:sz w:val="22"/>
              </w:rPr>
              <w:t xml:space="preserve"> </w:t>
            </w:r>
          </w:p>
        </w:tc>
        <w:tc>
          <w:tcPr>
            <w:tcW w:w="528"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sz w:val="16"/>
              </w:rPr>
              <w:t>5</w:t>
            </w:r>
            <w:r>
              <w:rPr>
                <w:rFonts w:ascii="Cambria" w:eastAsia="Cambria" w:hAnsi="Cambria" w:cs="Cambria"/>
                <w:sz w:val="22"/>
              </w:rPr>
              <w:t xml:space="preserve"> </w:t>
            </w:r>
          </w:p>
        </w:tc>
        <w:tc>
          <w:tcPr>
            <w:tcW w:w="1104"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1143"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5" w:space="0" w:color="000000"/>
              <w:right w:val="single" w:sz="4" w:space="0" w:color="000000"/>
            </w:tcBorders>
          </w:tcPr>
          <w:p w:rsidR="002C1350" w:rsidRDefault="00AE0EAE" w:rsidP="00AE0EAE">
            <w:pPr>
              <w:spacing w:after="0" w:line="259" w:lineRule="auto"/>
            </w:pPr>
            <w:r>
              <w:rPr>
                <w:rFonts w:ascii="Cambria" w:eastAsia="Cambria" w:hAnsi="Cambria" w:cs="Cambria"/>
                <w:sz w:val="22"/>
              </w:rPr>
              <w:t xml:space="preserve"> </w:t>
            </w:r>
          </w:p>
        </w:tc>
        <w:tc>
          <w:tcPr>
            <w:tcW w:w="5882" w:type="dxa"/>
            <w:tcBorders>
              <w:top w:val="single" w:sz="4" w:space="0" w:color="000000"/>
              <w:left w:val="single" w:sz="4" w:space="0" w:color="000000"/>
              <w:bottom w:val="single" w:sz="5" w:space="0" w:color="000000"/>
              <w:right w:val="single" w:sz="5" w:space="0" w:color="000000"/>
            </w:tcBorders>
          </w:tcPr>
          <w:p w:rsidR="002C1350" w:rsidRDefault="00AE0EAE">
            <w:pPr>
              <w:spacing w:after="0" w:line="259" w:lineRule="auto"/>
              <w:ind w:left="72" w:firstLine="0"/>
            </w:pPr>
            <w:r>
              <w:rPr>
                <w:sz w:val="16"/>
              </w:rPr>
              <w:t>Решение задач на расчёт давления жидкости;</w:t>
            </w:r>
            <w:r>
              <w:rPr>
                <w:rFonts w:ascii="Cambria" w:eastAsia="Cambria" w:hAnsi="Cambria" w:cs="Cambria"/>
                <w:sz w:val="22"/>
              </w:rPr>
              <w:t xml:space="preserve"> </w:t>
            </w:r>
          </w:p>
        </w:tc>
        <w:tc>
          <w:tcPr>
            <w:tcW w:w="1120" w:type="dxa"/>
            <w:tcBorders>
              <w:top w:val="single" w:sz="4" w:space="0" w:color="000000"/>
              <w:left w:val="single" w:sz="5" w:space="0" w:color="000000"/>
              <w:bottom w:val="single" w:sz="5" w:space="0" w:color="000000"/>
              <w:right w:val="single" w:sz="4" w:space="0" w:color="000000"/>
            </w:tcBorders>
          </w:tcPr>
          <w:p w:rsidR="002C1350" w:rsidRDefault="00AE0EAE">
            <w:pPr>
              <w:spacing w:after="0" w:line="225" w:lineRule="auto"/>
              <w:ind w:left="76" w:firstLine="0"/>
            </w:pPr>
            <w:r>
              <w:rPr>
                <w:sz w:val="16"/>
              </w:rPr>
              <w:t xml:space="preserve">Контрольная работа; </w:t>
            </w:r>
            <w:r>
              <w:rPr>
                <w:rFonts w:ascii="Cambria" w:eastAsia="Cambria" w:hAnsi="Cambria" w:cs="Cambria"/>
                <w:sz w:val="22"/>
              </w:rPr>
              <w:t xml:space="preserve"> </w:t>
            </w:r>
          </w:p>
          <w:p w:rsidR="002C1350" w:rsidRDefault="00AE0EAE">
            <w:pPr>
              <w:spacing w:after="0" w:line="259" w:lineRule="auto"/>
              <w:ind w:left="76" w:firstLine="0"/>
            </w:pPr>
            <w:r>
              <w:rPr>
                <w:sz w:val="16"/>
              </w:rPr>
              <w:t>Письменный контроль;</w:t>
            </w:r>
            <w:r>
              <w:rPr>
                <w:rFonts w:ascii="Cambria" w:eastAsia="Cambria" w:hAnsi="Cambria" w:cs="Cambria"/>
                <w:sz w:val="22"/>
              </w:rPr>
              <w:t xml:space="preserve"> </w:t>
            </w:r>
          </w:p>
        </w:tc>
        <w:tc>
          <w:tcPr>
            <w:tcW w:w="2187"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0" w:firstLine="0"/>
            </w:pPr>
            <w:proofErr w:type="spellStart"/>
            <w:r>
              <w:rPr>
                <w:sz w:val="16"/>
              </w:rPr>
              <w:t>Инфоурок</w:t>
            </w:r>
            <w:proofErr w:type="spellEnd"/>
            <w:r>
              <w:rPr>
                <w:sz w:val="16"/>
              </w:rPr>
              <w:t>. Самостоятельные упражнения</w:t>
            </w:r>
            <w:r>
              <w:rPr>
                <w:rFonts w:ascii="Cambria" w:eastAsia="Cambria" w:hAnsi="Cambria" w:cs="Cambria"/>
                <w:sz w:val="22"/>
              </w:rPr>
              <w:t xml:space="preserve"> </w:t>
            </w:r>
          </w:p>
        </w:tc>
      </w:tr>
      <w:tr w:rsidR="002C1350">
        <w:trPr>
          <w:trHeight w:val="347"/>
        </w:trPr>
        <w:tc>
          <w:tcPr>
            <w:tcW w:w="396"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4.3.</w:t>
            </w:r>
            <w:r>
              <w:rPr>
                <w:rFonts w:ascii="Cambria" w:eastAsia="Cambria" w:hAnsi="Cambria" w:cs="Cambria"/>
                <w:sz w:val="22"/>
              </w:rPr>
              <w:t xml:space="preserve"> </w:t>
            </w:r>
          </w:p>
        </w:tc>
        <w:tc>
          <w:tcPr>
            <w:tcW w:w="2283"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Атмосферное давление</w:t>
            </w:r>
            <w:r>
              <w:rPr>
                <w:rFonts w:ascii="Cambria" w:eastAsia="Cambria" w:hAnsi="Cambria" w:cs="Cambria"/>
                <w:sz w:val="22"/>
              </w:rPr>
              <w:t xml:space="preserve"> </w:t>
            </w:r>
          </w:p>
        </w:tc>
        <w:tc>
          <w:tcPr>
            <w:tcW w:w="528"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6</w:t>
            </w:r>
            <w:r>
              <w:rPr>
                <w:rFonts w:ascii="Cambria" w:eastAsia="Cambria" w:hAnsi="Cambria" w:cs="Cambria"/>
                <w:sz w:val="22"/>
              </w:rPr>
              <w:t xml:space="preserve"> </w:t>
            </w:r>
          </w:p>
        </w:tc>
        <w:tc>
          <w:tcPr>
            <w:tcW w:w="1104"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5"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5"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Изучение устройства барометра анероида;</w:t>
            </w:r>
            <w:r>
              <w:rPr>
                <w:rFonts w:ascii="Cambria" w:eastAsia="Cambria" w:hAnsi="Cambria" w:cs="Cambria"/>
                <w:sz w:val="22"/>
              </w:rPr>
              <w:t xml:space="preserve"> </w:t>
            </w:r>
          </w:p>
        </w:tc>
        <w:tc>
          <w:tcPr>
            <w:tcW w:w="1120" w:type="dxa"/>
            <w:tcBorders>
              <w:top w:val="single" w:sz="5"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Тестирование;</w:t>
            </w:r>
            <w:r>
              <w:rPr>
                <w:rFonts w:ascii="Cambria" w:eastAsia="Cambria" w:hAnsi="Cambria" w:cs="Cambria"/>
                <w:sz w:val="22"/>
              </w:rPr>
              <w:t xml:space="preserve"> </w:t>
            </w:r>
          </w:p>
        </w:tc>
        <w:tc>
          <w:tcPr>
            <w:tcW w:w="2187"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Презентация по теме</w:t>
            </w:r>
            <w:r>
              <w:rPr>
                <w:rFonts w:ascii="Cambria" w:eastAsia="Cambria" w:hAnsi="Cambria" w:cs="Cambria"/>
                <w:sz w:val="22"/>
              </w:rPr>
              <w:t xml:space="preserve"> </w:t>
            </w:r>
          </w:p>
        </w:tc>
      </w:tr>
      <w:tr w:rsidR="002C1350">
        <w:trPr>
          <w:trHeight w:val="732"/>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4.4.</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Действие жидкости и газа на погружённое в них тело</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7</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Определение выталкивающей силы, действующей на тело, погружённое в жидкость; Решение задач на применение закона Архимеда и условия плавания тел;</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Контрольная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Электронный учебник.</w:t>
            </w:r>
            <w:r>
              <w:rPr>
                <w:rFonts w:ascii="Cambria" w:eastAsia="Cambria" w:hAnsi="Cambria" w:cs="Cambria"/>
                <w:sz w:val="22"/>
              </w:rPr>
              <w:t xml:space="preserve"> </w:t>
            </w:r>
            <w:r>
              <w:rPr>
                <w:sz w:val="16"/>
              </w:rPr>
              <w:t>Задания и тест к п 48, 51, 52 и п53.</w:t>
            </w:r>
            <w:r>
              <w:rPr>
                <w:rFonts w:ascii="Cambria" w:eastAsia="Cambria" w:hAnsi="Cambria" w:cs="Cambria"/>
                <w:sz w:val="22"/>
              </w:rPr>
              <w:t xml:space="preserve"> </w:t>
            </w:r>
          </w:p>
        </w:tc>
      </w:tr>
      <w:tr w:rsidR="002C1350">
        <w:trPr>
          <w:trHeight w:val="348"/>
        </w:trPr>
        <w:tc>
          <w:tcPr>
            <w:tcW w:w="2679"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Итого по разделу</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21</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nil"/>
            </w:tcBorders>
          </w:tcPr>
          <w:p w:rsidR="002C1350" w:rsidRDefault="00AE0EAE">
            <w:pPr>
              <w:spacing w:after="0" w:line="259" w:lineRule="auto"/>
              <w:ind w:left="0" w:firstLine="0"/>
            </w:pP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864"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5882"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349"/>
        </w:trPr>
        <w:tc>
          <w:tcPr>
            <w:tcW w:w="4311" w:type="dxa"/>
            <w:gridSpan w:val="4"/>
            <w:tcBorders>
              <w:top w:val="single" w:sz="4" w:space="0" w:color="000000"/>
              <w:left w:val="single" w:sz="4" w:space="0" w:color="000000"/>
              <w:bottom w:val="single" w:sz="4" w:space="0" w:color="000000"/>
              <w:right w:val="nil"/>
            </w:tcBorders>
          </w:tcPr>
          <w:p w:rsidR="002C1350" w:rsidRDefault="00AE0EAE">
            <w:pPr>
              <w:spacing w:after="0" w:line="259" w:lineRule="auto"/>
              <w:ind w:left="72" w:firstLine="0"/>
            </w:pPr>
            <w:r>
              <w:rPr>
                <w:sz w:val="16"/>
              </w:rPr>
              <w:t>Раздел 5.</w:t>
            </w:r>
            <w:r>
              <w:rPr>
                <w:b/>
                <w:sz w:val="16"/>
              </w:rPr>
              <w:t xml:space="preserve"> Работа и мощность. Энергия</w:t>
            </w: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864"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5882"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540"/>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5.1.</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Работа и мощность</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3</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Решение задач на расчёт механической работы и мощности;</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ВПР;</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 xml:space="preserve">Электронный </w:t>
            </w:r>
            <w:proofErr w:type="gramStart"/>
            <w:r>
              <w:rPr>
                <w:sz w:val="16"/>
              </w:rPr>
              <w:t>учебник .</w:t>
            </w:r>
            <w:proofErr w:type="gramEnd"/>
            <w:r>
              <w:rPr>
                <w:sz w:val="16"/>
              </w:rPr>
              <w:t xml:space="preserve"> Задания к п 55,56</w:t>
            </w:r>
            <w:r>
              <w:rPr>
                <w:rFonts w:ascii="Cambria" w:eastAsia="Cambria" w:hAnsi="Cambria" w:cs="Cambria"/>
                <w:sz w:val="22"/>
              </w:rPr>
              <w:t xml:space="preserve"> </w:t>
            </w:r>
          </w:p>
        </w:tc>
      </w:tr>
      <w:tr w:rsidR="002C1350">
        <w:trPr>
          <w:trHeight w:val="732"/>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5.2.</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Простые механизмы</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5</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Определение КПД наклонной плоскости;</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Практическая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 xml:space="preserve">Электронный </w:t>
            </w:r>
            <w:r>
              <w:rPr>
                <w:rFonts w:ascii="Cambria" w:eastAsia="Cambria" w:hAnsi="Cambria" w:cs="Cambria"/>
                <w:sz w:val="22"/>
              </w:rPr>
              <w:t xml:space="preserve"> </w:t>
            </w:r>
            <w:proofErr w:type="spellStart"/>
            <w:r>
              <w:rPr>
                <w:sz w:val="16"/>
              </w:rPr>
              <w:t>учебник.Тестирование</w:t>
            </w:r>
            <w:proofErr w:type="spellEnd"/>
            <w:r>
              <w:rPr>
                <w:sz w:val="16"/>
              </w:rPr>
              <w:t xml:space="preserve"> к п 5862</w:t>
            </w:r>
            <w:r>
              <w:rPr>
                <w:rFonts w:ascii="Cambria" w:eastAsia="Cambria" w:hAnsi="Cambria" w:cs="Cambria"/>
                <w:sz w:val="22"/>
              </w:rPr>
              <w:t xml:space="preserve"> </w:t>
            </w:r>
          </w:p>
        </w:tc>
      </w:tr>
      <w:tr w:rsidR="002C1350">
        <w:trPr>
          <w:trHeight w:val="540"/>
        </w:trPr>
        <w:tc>
          <w:tcPr>
            <w:tcW w:w="39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rPr>
                <w:sz w:val="16"/>
              </w:rPr>
              <w:t>5.3.</w:t>
            </w:r>
            <w:r>
              <w:rPr>
                <w:rFonts w:ascii="Cambria" w:eastAsia="Cambria" w:hAnsi="Cambria" w:cs="Cambria"/>
                <w:sz w:val="22"/>
              </w:rPr>
              <w:t xml:space="preserve"> </w:t>
            </w:r>
          </w:p>
        </w:tc>
        <w:tc>
          <w:tcPr>
            <w:tcW w:w="228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b/>
                <w:sz w:val="16"/>
              </w:rPr>
              <w:t>Механическая энергия</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4</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single" w:sz="4" w:space="0" w:color="000000"/>
              <w:bottom w:val="single" w:sz="4" w:space="0" w:color="000000"/>
              <w:right w:val="single" w:sz="5" w:space="0" w:color="000000"/>
            </w:tcBorders>
          </w:tcPr>
          <w:p w:rsidR="002C1350" w:rsidRDefault="00AE0EAE">
            <w:pPr>
              <w:spacing w:after="0" w:line="259" w:lineRule="auto"/>
              <w:ind w:left="72" w:firstLine="0"/>
            </w:pPr>
            <w:r>
              <w:rPr>
                <w:sz w:val="16"/>
              </w:rPr>
              <w:t>Решение задач с использованием закона сохранения энергии;</w:t>
            </w:r>
            <w:r>
              <w:rPr>
                <w:rFonts w:ascii="Cambria" w:eastAsia="Cambria" w:hAnsi="Cambria" w:cs="Cambria"/>
                <w:sz w:val="22"/>
              </w:rPr>
              <w:t xml:space="preserve"> </w:t>
            </w:r>
          </w:p>
        </w:tc>
        <w:tc>
          <w:tcPr>
            <w:tcW w:w="1120" w:type="dxa"/>
            <w:tcBorders>
              <w:top w:val="single" w:sz="4" w:space="0" w:color="000000"/>
              <w:left w:val="single" w:sz="5" w:space="0" w:color="000000"/>
              <w:bottom w:val="single" w:sz="4" w:space="0" w:color="000000"/>
              <w:right w:val="single" w:sz="4" w:space="0" w:color="000000"/>
            </w:tcBorders>
          </w:tcPr>
          <w:p w:rsidR="002C1350" w:rsidRDefault="00AE0EAE">
            <w:pPr>
              <w:spacing w:after="0" w:line="259" w:lineRule="auto"/>
              <w:ind w:left="76" w:firstLine="0"/>
            </w:pPr>
            <w:r>
              <w:rPr>
                <w:sz w:val="16"/>
              </w:rPr>
              <w:t>Контрольная работа;</w:t>
            </w:r>
            <w:r>
              <w:rPr>
                <w:rFonts w:ascii="Cambria" w:eastAsia="Cambria" w:hAnsi="Cambria" w:cs="Cambria"/>
                <w:sz w:val="22"/>
              </w:rPr>
              <w:t xml:space="preserve"> </w:t>
            </w:r>
          </w:p>
        </w:tc>
        <w:tc>
          <w:tcPr>
            <w:tcW w:w="218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0" w:firstLine="0"/>
            </w:pPr>
            <w:r>
              <w:rPr>
                <w:sz w:val="16"/>
              </w:rPr>
              <w:t xml:space="preserve">РЭШ. </w:t>
            </w:r>
            <w:proofErr w:type="spellStart"/>
            <w:r>
              <w:rPr>
                <w:sz w:val="16"/>
              </w:rPr>
              <w:t>Видеоурок</w:t>
            </w:r>
            <w:proofErr w:type="spellEnd"/>
            <w:r>
              <w:rPr>
                <w:sz w:val="16"/>
              </w:rPr>
              <w:t xml:space="preserve"> по теме</w:t>
            </w:r>
            <w:r>
              <w:rPr>
                <w:rFonts w:ascii="Cambria" w:eastAsia="Cambria" w:hAnsi="Cambria" w:cs="Cambria"/>
                <w:sz w:val="22"/>
              </w:rPr>
              <w:t xml:space="preserve"> </w:t>
            </w:r>
          </w:p>
        </w:tc>
      </w:tr>
      <w:tr w:rsidR="002C1350">
        <w:trPr>
          <w:trHeight w:val="350"/>
        </w:trPr>
        <w:tc>
          <w:tcPr>
            <w:tcW w:w="2679"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Итого по разделу:</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12</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nil"/>
            </w:tcBorders>
          </w:tcPr>
          <w:p w:rsidR="002C1350" w:rsidRDefault="00AE0EAE">
            <w:pPr>
              <w:spacing w:after="0" w:line="259" w:lineRule="auto"/>
              <w:ind w:left="0" w:firstLine="0"/>
            </w:pP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864"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5882"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348"/>
        </w:trPr>
        <w:tc>
          <w:tcPr>
            <w:tcW w:w="2679"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Резервное время</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5</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nil"/>
            </w:tcBorders>
          </w:tcPr>
          <w:p w:rsidR="002C1350" w:rsidRDefault="00AE0EAE">
            <w:pPr>
              <w:spacing w:after="0" w:line="259" w:lineRule="auto"/>
              <w:ind w:left="0" w:firstLine="0"/>
            </w:pPr>
            <w:r>
              <w:rPr>
                <w:rFonts w:ascii="Cambria" w:eastAsia="Cambria" w:hAnsi="Cambria" w:cs="Cambria"/>
                <w:sz w:val="22"/>
              </w:rPr>
              <w:t xml:space="preserve"> </w:t>
            </w:r>
          </w:p>
        </w:tc>
        <w:tc>
          <w:tcPr>
            <w:tcW w:w="1143"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864"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5882"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r w:rsidR="002C1350">
        <w:trPr>
          <w:trHeight w:val="521"/>
        </w:trPr>
        <w:tc>
          <w:tcPr>
            <w:tcW w:w="2679"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ОБЩЕЕ КОЛИЧЕСТВО ЧАСОВ ПО ПРОГРАММЕ</w:t>
            </w:r>
            <w:r>
              <w:rPr>
                <w:rFonts w:ascii="Cambria" w:eastAsia="Cambria" w:hAnsi="Cambria" w:cs="Cambria"/>
                <w:sz w:val="22"/>
              </w:rPr>
              <w:t xml:space="preserve"> </w:t>
            </w:r>
          </w:p>
        </w:tc>
        <w:tc>
          <w:tcPr>
            <w:tcW w:w="52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70</w:t>
            </w:r>
            <w:r>
              <w:rPr>
                <w:rFonts w:ascii="Cambria" w:eastAsia="Cambria" w:hAnsi="Cambria" w:cs="Cambria"/>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6</w:t>
            </w:r>
            <w:r>
              <w:rPr>
                <w:rFonts w:ascii="Cambria" w:eastAsia="Cambria" w:hAnsi="Cambria" w:cs="Cambria"/>
                <w:sz w:val="22"/>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2" w:firstLine="0"/>
            </w:pPr>
            <w:r>
              <w:rPr>
                <w:sz w:val="16"/>
              </w:rPr>
              <w:t>10</w:t>
            </w:r>
            <w:r>
              <w:rPr>
                <w:rFonts w:ascii="Cambria" w:eastAsia="Cambria" w:hAnsi="Cambria" w:cs="Cambria"/>
                <w:sz w:val="22"/>
              </w:rPr>
              <w:t xml:space="preserve"> </w:t>
            </w:r>
          </w:p>
        </w:tc>
        <w:tc>
          <w:tcPr>
            <w:tcW w:w="864" w:type="dxa"/>
            <w:tcBorders>
              <w:top w:val="single" w:sz="4" w:space="0" w:color="000000"/>
              <w:left w:val="single" w:sz="4" w:space="0" w:color="000000"/>
              <w:bottom w:val="single" w:sz="4" w:space="0" w:color="000000"/>
              <w:right w:val="nil"/>
            </w:tcBorders>
          </w:tcPr>
          <w:p w:rsidR="002C1350" w:rsidRDefault="00AE0EAE">
            <w:pPr>
              <w:spacing w:after="0" w:line="259" w:lineRule="auto"/>
              <w:ind w:left="0" w:firstLine="0"/>
            </w:pPr>
            <w:r>
              <w:rPr>
                <w:rFonts w:ascii="Cambria" w:eastAsia="Cambria" w:hAnsi="Cambria" w:cs="Cambria"/>
                <w:sz w:val="22"/>
              </w:rPr>
              <w:t xml:space="preserve"> </w:t>
            </w:r>
          </w:p>
        </w:tc>
        <w:tc>
          <w:tcPr>
            <w:tcW w:w="5882" w:type="dxa"/>
            <w:tcBorders>
              <w:top w:val="single" w:sz="4" w:space="0" w:color="000000"/>
              <w:left w:val="nil"/>
              <w:bottom w:val="single" w:sz="4" w:space="0" w:color="000000"/>
              <w:right w:val="nil"/>
            </w:tcBorders>
          </w:tcPr>
          <w:p w:rsidR="002C1350" w:rsidRDefault="002C1350">
            <w:pPr>
              <w:spacing w:after="160" w:line="259" w:lineRule="auto"/>
              <w:ind w:left="0" w:firstLine="0"/>
            </w:pPr>
          </w:p>
        </w:tc>
        <w:tc>
          <w:tcPr>
            <w:tcW w:w="3306" w:type="dxa"/>
            <w:gridSpan w:val="2"/>
            <w:tcBorders>
              <w:top w:val="single" w:sz="4" w:space="0" w:color="000000"/>
              <w:left w:val="nil"/>
              <w:bottom w:val="single" w:sz="4" w:space="0" w:color="000000"/>
              <w:right w:val="single" w:sz="4" w:space="0" w:color="000000"/>
            </w:tcBorders>
          </w:tcPr>
          <w:p w:rsidR="002C1350" w:rsidRDefault="002C1350">
            <w:pPr>
              <w:spacing w:after="160" w:line="259" w:lineRule="auto"/>
              <w:ind w:left="0" w:firstLine="0"/>
            </w:pPr>
          </w:p>
        </w:tc>
      </w:tr>
    </w:tbl>
    <w:p w:rsidR="002C1350" w:rsidRDefault="002C1350">
      <w:pPr>
        <w:sectPr w:rsidR="002C1350">
          <w:pgSz w:w="16841" w:h="11899" w:orient="landscape"/>
          <w:pgMar w:top="576" w:right="714" w:bottom="1079" w:left="667" w:header="720" w:footer="720" w:gutter="0"/>
          <w:cols w:space="720"/>
        </w:sectPr>
      </w:pPr>
    </w:p>
    <w:p w:rsidR="002C1350" w:rsidRDefault="00AE0EAE">
      <w:pPr>
        <w:pStyle w:val="1"/>
        <w:numPr>
          <w:ilvl w:val="0"/>
          <w:numId w:val="0"/>
        </w:numPr>
        <w:ind w:left="10"/>
      </w:pPr>
      <w:r>
        <w:t xml:space="preserve">ПОУРОЧНОЕ ПЛАНИРОВАНИЕ </w:t>
      </w:r>
      <w:r>
        <w:rPr>
          <w:rFonts w:ascii="Cambria" w:eastAsia="Cambria" w:hAnsi="Cambria" w:cs="Cambria"/>
          <w:b w:val="0"/>
          <w:sz w:val="22"/>
        </w:rPr>
        <w:t xml:space="preserve"> </w:t>
      </w:r>
    </w:p>
    <w:tbl>
      <w:tblPr>
        <w:tblStyle w:val="TableGrid"/>
        <w:tblW w:w="10555" w:type="dxa"/>
        <w:tblInd w:w="0" w:type="dxa"/>
        <w:tblCellMar>
          <w:right w:w="7" w:type="dxa"/>
        </w:tblCellMar>
        <w:tblLook w:val="04A0" w:firstRow="1" w:lastRow="0" w:firstColumn="1" w:lastColumn="0" w:noHBand="0" w:noVBand="1"/>
      </w:tblPr>
      <w:tblGrid>
        <w:gridCol w:w="505"/>
        <w:gridCol w:w="2967"/>
        <w:gridCol w:w="732"/>
        <w:gridCol w:w="1620"/>
        <w:gridCol w:w="1668"/>
        <w:gridCol w:w="1237"/>
        <w:gridCol w:w="1826"/>
      </w:tblGrid>
      <w:tr w:rsidR="002C1350">
        <w:trPr>
          <w:trHeight w:val="492"/>
        </w:trPr>
        <w:tc>
          <w:tcPr>
            <w:tcW w:w="504" w:type="dxa"/>
            <w:vMerge w:val="restart"/>
            <w:tcBorders>
              <w:top w:val="single" w:sz="4" w:space="0" w:color="000000"/>
              <w:left w:val="single" w:sz="4" w:space="0" w:color="000000"/>
              <w:bottom w:val="nil"/>
              <w:right w:val="single" w:sz="4" w:space="0" w:color="000000"/>
            </w:tcBorders>
            <w:vAlign w:val="bottom"/>
          </w:tcPr>
          <w:p w:rsidR="002C1350" w:rsidRDefault="00AE0EAE">
            <w:pPr>
              <w:spacing w:after="9" w:line="259" w:lineRule="auto"/>
              <w:ind w:left="77" w:firstLine="0"/>
              <w:jc w:val="both"/>
            </w:pPr>
            <w:r>
              <w:rPr>
                <w:b/>
              </w:rPr>
              <w:t>№</w:t>
            </w:r>
            <w:r>
              <w:rPr>
                <w:rFonts w:ascii="Cambria" w:eastAsia="Cambria" w:hAnsi="Cambria" w:cs="Cambria"/>
                <w:sz w:val="22"/>
              </w:rPr>
              <w:t xml:space="preserve"> </w:t>
            </w:r>
          </w:p>
          <w:p w:rsidR="002C1350" w:rsidRDefault="00AE0EAE">
            <w:pPr>
              <w:spacing w:after="0" w:line="259" w:lineRule="auto"/>
              <w:ind w:left="77" w:firstLine="0"/>
              <w:jc w:val="both"/>
            </w:pPr>
            <w:r>
              <w:rPr>
                <w:b/>
              </w:rPr>
              <w:t>п/п</w:t>
            </w:r>
            <w:r>
              <w:rPr>
                <w:rFonts w:ascii="Cambria" w:eastAsia="Cambria" w:hAnsi="Cambria" w:cs="Cambria"/>
                <w:sz w:val="22"/>
              </w:rPr>
              <w:t xml:space="preserve"> </w:t>
            </w:r>
          </w:p>
        </w:tc>
        <w:tc>
          <w:tcPr>
            <w:tcW w:w="2967" w:type="dxa"/>
            <w:vMerge w:val="restart"/>
            <w:tcBorders>
              <w:top w:val="single" w:sz="4" w:space="0" w:color="000000"/>
              <w:left w:val="single" w:sz="4" w:space="0" w:color="000000"/>
              <w:bottom w:val="nil"/>
              <w:right w:val="single" w:sz="4" w:space="0" w:color="000000"/>
            </w:tcBorders>
          </w:tcPr>
          <w:p w:rsidR="002C1350" w:rsidRDefault="00AE0EAE">
            <w:pPr>
              <w:spacing w:after="0" w:line="259" w:lineRule="auto"/>
              <w:ind w:left="77" w:firstLine="0"/>
            </w:pPr>
            <w:r>
              <w:rPr>
                <w:b/>
              </w:rPr>
              <w:t>Тема урока</w:t>
            </w:r>
            <w:r>
              <w:rPr>
                <w:rFonts w:ascii="Cambria" w:eastAsia="Cambria" w:hAnsi="Cambria" w:cs="Cambria"/>
                <w:sz w:val="22"/>
              </w:rPr>
              <w:t xml:space="preserve"> </w:t>
            </w:r>
          </w:p>
        </w:tc>
        <w:tc>
          <w:tcPr>
            <w:tcW w:w="4020" w:type="dxa"/>
            <w:gridSpan w:val="3"/>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rPr>
                <w:b/>
              </w:rPr>
              <w:t>Количество часов</w:t>
            </w:r>
            <w:r>
              <w:rPr>
                <w:rFonts w:ascii="Cambria" w:eastAsia="Cambria" w:hAnsi="Cambria" w:cs="Cambria"/>
                <w:sz w:val="22"/>
              </w:rPr>
              <w:t xml:space="preserve"> </w:t>
            </w:r>
          </w:p>
        </w:tc>
        <w:tc>
          <w:tcPr>
            <w:tcW w:w="1237" w:type="dxa"/>
            <w:vMerge w:val="restart"/>
            <w:tcBorders>
              <w:top w:val="single" w:sz="4" w:space="0" w:color="000000"/>
              <w:left w:val="single" w:sz="4" w:space="0" w:color="000000"/>
              <w:bottom w:val="nil"/>
              <w:right w:val="single" w:sz="4" w:space="0" w:color="000000"/>
            </w:tcBorders>
            <w:vAlign w:val="bottom"/>
          </w:tcPr>
          <w:p w:rsidR="002C1350" w:rsidRDefault="00AE0EAE">
            <w:pPr>
              <w:spacing w:after="0" w:line="259" w:lineRule="auto"/>
              <w:ind w:left="77" w:firstLine="0"/>
            </w:pPr>
            <w:r>
              <w:rPr>
                <w:b/>
              </w:rPr>
              <w:t xml:space="preserve">Дата </w:t>
            </w:r>
            <w:r>
              <w:rPr>
                <w:rFonts w:ascii="Cambria" w:eastAsia="Cambria" w:hAnsi="Cambria" w:cs="Cambria"/>
                <w:sz w:val="22"/>
              </w:rPr>
              <w:t xml:space="preserve"> </w:t>
            </w:r>
            <w:r>
              <w:rPr>
                <w:b/>
              </w:rPr>
              <w:t>изучения</w:t>
            </w:r>
            <w:r>
              <w:rPr>
                <w:rFonts w:ascii="Cambria" w:eastAsia="Cambria" w:hAnsi="Cambria" w:cs="Cambria"/>
                <w:sz w:val="22"/>
              </w:rPr>
              <w:t xml:space="preserve"> </w:t>
            </w:r>
          </w:p>
        </w:tc>
        <w:tc>
          <w:tcPr>
            <w:tcW w:w="1826" w:type="dxa"/>
            <w:vMerge w:val="restart"/>
            <w:tcBorders>
              <w:top w:val="single" w:sz="4" w:space="0" w:color="000000"/>
              <w:left w:val="single" w:sz="4" w:space="0" w:color="000000"/>
              <w:bottom w:val="nil"/>
              <w:right w:val="single" w:sz="4" w:space="0" w:color="000000"/>
            </w:tcBorders>
            <w:vAlign w:val="bottom"/>
          </w:tcPr>
          <w:p w:rsidR="002C1350" w:rsidRDefault="00AE0EAE">
            <w:pPr>
              <w:spacing w:after="0" w:line="259" w:lineRule="auto"/>
              <w:ind w:left="77" w:firstLine="0"/>
            </w:pPr>
            <w:r>
              <w:rPr>
                <w:b/>
              </w:rPr>
              <w:t>Виды, формы контроля</w:t>
            </w:r>
            <w:r>
              <w:rPr>
                <w:rFonts w:ascii="Cambria" w:eastAsia="Cambria" w:hAnsi="Cambria" w:cs="Cambria"/>
                <w:sz w:val="22"/>
              </w:rPr>
              <w:t xml:space="preserve"> </w:t>
            </w:r>
          </w:p>
        </w:tc>
      </w:tr>
      <w:tr w:rsidR="002C1350">
        <w:trPr>
          <w:trHeight w:val="169"/>
        </w:trPr>
        <w:tc>
          <w:tcPr>
            <w:tcW w:w="0" w:type="auto"/>
            <w:vMerge/>
            <w:tcBorders>
              <w:top w:val="nil"/>
              <w:left w:val="single" w:sz="4" w:space="0" w:color="000000"/>
              <w:bottom w:val="nil"/>
              <w:right w:val="single" w:sz="4" w:space="0" w:color="000000"/>
            </w:tcBorders>
          </w:tcPr>
          <w:p w:rsidR="002C1350" w:rsidRDefault="002C1350">
            <w:pPr>
              <w:spacing w:after="160" w:line="259" w:lineRule="auto"/>
              <w:ind w:left="0" w:firstLine="0"/>
            </w:pPr>
          </w:p>
        </w:tc>
        <w:tc>
          <w:tcPr>
            <w:tcW w:w="0" w:type="auto"/>
            <w:vMerge/>
            <w:tcBorders>
              <w:top w:val="nil"/>
              <w:left w:val="single" w:sz="4" w:space="0" w:color="000000"/>
              <w:bottom w:val="nil"/>
              <w:right w:val="single" w:sz="4" w:space="0" w:color="000000"/>
            </w:tcBorders>
          </w:tcPr>
          <w:p w:rsidR="002C1350" w:rsidRDefault="002C1350">
            <w:pPr>
              <w:spacing w:after="160" w:line="259" w:lineRule="auto"/>
              <w:ind w:left="0" w:firstLine="0"/>
            </w:pPr>
          </w:p>
        </w:tc>
        <w:tc>
          <w:tcPr>
            <w:tcW w:w="732" w:type="dxa"/>
            <w:tcBorders>
              <w:top w:val="single" w:sz="4" w:space="0" w:color="000000"/>
              <w:left w:val="single" w:sz="4" w:space="0" w:color="000000"/>
              <w:bottom w:val="nil"/>
              <w:right w:val="single" w:sz="4" w:space="0" w:color="000000"/>
            </w:tcBorders>
          </w:tcPr>
          <w:p w:rsidR="002C1350" w:rsidRDefault="002C1350">
            <w:pPr>
              <w:spacing w:after="160" w:line="259" w:lineRule="auto"/>
              <w:ind w:left="0" w:firstLine="0"/>
            </w:pPr>
          </w:p>
        </w:tc>
        <w:tc>
          <w:tcPr>
            <w:tcW w:w="1620" w:type="dxa"/>
            <w:tcBorders>
              <w:top w:val="single" w:sz="4" w:space="0" w:color="000000"/>
              <w:left w:val="single" w:sz="4" w:space="0" w:color="000000"/>
              <w:bottom w:val="nil"/>
              <w:right w:val="single" w:sz="4" w:space="0" w:color="000000"/>
            </w:tcBorders>
          </w:tcPr>
          <w:p w:rsidR="002C1350" w:rsidRDefault="002C1350">
            <w:pPr>
              <w:spacing w:after="160" w:line="259" w:lineRule="auto"/>
              <w:ind w:left="0" w:firstLine="0"/>
            </w:pPr>
          </w:p>
        </w:tc>
        <w:tc>
          <w:tcPr>
            <w:tcW w:w="1668" w:type="dxa"/>
            <w:tcBorders>
              <w:top w:val="single" w:sz="4" w:space="0" w:color="000000"/>
              <w:left w:val="single" w:sz="4" w:space="0" w:color="000000"/>
              <w:bottom w:val="nil"/>
              <w:right w:val="single" w:sz="4" w:space="0" w:color="000000"/>
            </w:tcBorders>
          </w:tcPr>
          <w:p w:rsidR="002C1350" w:rsidRDefault="002C1350">
            <w:pPr>
              <w:spacing w:after="160" w:line="259" w:lineRule="auto"/>
              <w:ind w:left="0" w:firstLine="0"/>
            </w:pPr>
          </w:p>
        </w:tc>
        <w:tc>
          <w:tcPr>
            <w:tcW w:w="0" w:type="auto"/>
            <w:vMerge/>
            <w:tcBorders>
              <w:top w:val="nil"/>
              <w:left w:val="single" w:sz="4" w:space="0" w:color="000000"/>
              <w:bottom w:val="nil"/>
              <w:right w:val="single" w:sz="4" w:space="0" w:color="000000"/>
            </w:tcBorders>
          </w:tcPr>
          <w:p w:rsidR="002C1350" w:rsidRDefault="002C1350">
            <w:pPr>
              <w:spacing w:after="160" w:line="259" w:lineRule="auto"/>
              <w:ind w:left="0" w:firstLine="0"/>
            </w:pPr>
          </w:p>
        </w:tc>
        <w:tc>
          <w:tcPr>
            <w:tcW w:w="0" w:type="auto"/>
            <w:vMerge/>
            <w:tcBorders>
              <w:top w:val="nil"/>
              <w:left w:val="single" w:sz="4" w:space="0" w:color="000000"/>
              <w:bottom w:val="nil"/>
              <w:right w:val="single" w:sz="4" w:space="0" w:color="000000"/>
            </w:tcBorders>
          </w:tcPr>
          <w:p w:rsidR="002C1350" w:rsidRDefault="002C1350">
            <w:pPr>
              <w:spacing w:after="160" w:line="259" w:lineRule="auto"/>
              <w:ind w:left="0" w:firstLine="0"/>
            </w:pPr>
          </w:p>
        </w:tc>
      </w:tr>
      <w:tr w:rsidR="002C1350">
        <w:trPr>
          <w:trHeight w:val="659"/>
        </w:trPr>
        <w:tc>
          <w:tcPr>
            <w:tcW w:w="504" w:type="dxa"/>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c>
          <w:tcPr>
            <w:tcW w:w="2967" w:type="dxa"/>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c>
          <w:tcPr>
            <w:tcW w:w="732" w:type="dxa"/>
            <w:tcBorders>
              <w:top w:val="nil"/>
              <w:left w:val="single" w:sz="4" w:space="0" w:color="000000"/>
              <w:bottom w:val="single" w:sz="4" w:space="0" w:color="000000"/>
              <w:right w:val="single" w:sz="4" w:space="0" w:color="000000"/>
            </w:tcBorders>
          </w:tcPr>
          <w:p w:rsidR="002C1350" w:rsidRDefault="00AE0EAE">
            <w:pPr>
              <w:spacing w:after="0" w:line="259" w:lineRule="auto"/>
              <w:ind w:left="79" w:firstLine="0"/>
              <w:jc w:val="both"/>
            </w:pPr>
            <w:r>
              <w:rPr>
                <w:b/>
              </w:rPr>
              <w:t xml:space="preserve">всего </w:t>
            </w:r>
          </w:p>
        </w:tc>
        <w:tc>
          <w:tcPr>
            <w:tcW w:w="1620" w:type="dxa"/>
            <w:tcBorders>
              <w:top w:val="nil"/>
              <w:left w:val="single" w:sz="4" w:space="0" w:color="000000"/>
              <w:bottom w:val="single" w:sz="4" w:space="0" w:color="000000"/>
              <w:right w:val="single" w:sz="4" w:space="0" w:color="000000"/>
            </w:tcBorders>
          </w:tcPr>
          <w:p w:rsidR="002C1350" w:rsidRDefault="00AE0EAE">
            <w:pPr>
              <w:spacing w:after="12" w:line="259" w:lineRule="auto"/>
              <w:ind w:left="-22" w:firstLine="0"/>
              <w:jc w:val="both"/>
            </w:pPr>
            <w:r>
              <w:rPr>
                <w:rFonts w:ascii="Cambria" w:eastAsia="Cambria" w:hAnsi="Cambria" w:cs="Cambria"/>
                <w:sz w:val="22"/>
              </w:rPr>
              <w:t xml:space="preserve"> </w:t>
            </w:r>
            <w:r>
              <w:rPr>
                <w:b/>
              </w:rPr>
              <w:t xml:space="preserve">контрольные </w:t>
            </w:r>
          </w:p>
          <w:p w:rsidR="002C1350" w:rsidRDefault="00AE0EAE">
            <w:pPr>
              <w:spacing w:after="0" w:line="259" w:lineRule="auto"/>
              <w:ind w:left="77" w:firstLine="0"/>
            </w:pPr>
            <w:r>
              <w:rPr>
                <w:b/>
              </w:rPr>
              <w:t>работы</w:t>
            </w:r>
            <w:r>
              <w:rPr>
                <w:rFonts w:ascii="Cambria" w:eastAsia="Cambria" w:hAnsi="Cambria" w:cs="Cambria"/>
                <w:sz w:val="22"/>
              </w:rPr>
              <w:t xml:space="preserve"> </w:t>
            </w:r>
          </w:p>
        </w:tc>
        <w:tc>
          <w:tcPr>
            <w:tcW w:w="1668" w:type="dxa"/>
            <w:tcBorders>
              <w:top w:val="nil"/>
              <w:left w:val="single" w:sz="4" w:space="0" w:color="000000"/>
              <w:bottom w:val="single" w:sz="4" w:space="0" w:color="000000"/>
              <w:right w:val="single" w:sz="4" w:space="0" w:color="000000"/>
            </w:tcBorders>
          </w:tcPr>
          <w:p w:rsidR="002C1350" w:rsidRDefault="00AE0EAE">
            <w:pPr>
              <w:spacing w:after="0" w:line="259" w:lineRule="auto"/>
              <w:ind w:left="77" w:firstLine="0"/>
            </w:pPr>
            <w:r>
              <w:rPr>
                <w:b/>
              </w:rPr>
              <w:t>практические работы</w:t>
            </w:r>
            <w:r>
              <w:rPr>
                <w:rFonts w:ascii="Cambria" w:eastAsia="Cambria" w:hAnsi="Cambria" w:cs="Cambria"/>
                <w:sz w:val="22"/>
              </w:rPr>
              <w:t xml:space="preserve"> </w:t>
            </w:r>
          </w:p>
        </w:tc>
        <w:tc>
          <w:tcPr>
            <w:tcW w:w="1237" w:type="dxa"/>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c>
          <w:tcPr>
            <w:tcW w:w="1826" w:type="dxa"/>
            <w:tcBorders>
              <w:top w:val="nil"/>
              <w:left w:val="single" w:sz="4" w:space="0" w:color="000000"/>
              <w:bottom w:val="single" w:sz="4" w:space="0" w:color="000000"/>
              <w:right w:val="single" w:sz="4" w:space="0" w:color="000000"/>
            </w:tcBorders>
          </w:tcPr>
          <w:p w:rsidR="002C1350" w:rsidRDefault="002C1350">
            <w:pPr>
              <w:spacing w:after="160" w:line="259" w:lineRule="auto"/>
              <w:ind w:left="0" w:firstLine="0"/>
            </w:pP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1.</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Что изучает физика.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2.</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Физические термины</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Диктант;</w:t>
            </w:r>
            <w:r>
              <w:rPr>
                <w:rFonts w:ascii="Cambria" w:eastAsia="Cambria" w:hAnsi="Cambria" w:cs="Cambria"/>
                <w:sz w:val="22"/>
              </w:rPr>
              <w:t xml:space="preserve"> </w:t>
            </w:r>
          </w:p>
        </w:tc>
      </w:tr>
      <w:tr w:rsidR="002C1350">
        <w:trPr>
          <w:trHeight w:val="493"/>
        </w:trPr>
        <w:tc>
          <w:tcPr>
            <w:tcW w:w="504"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3.</w:t>
            </w:r>
            <w:r>
              <w:rPr>
                <w:rFonts w:ascii="Cambria" w:eastAsia="Cambria" w:hAnsi="Cambria" w:cs="Cambria"/>
                <w:sz w:val="22"/>
              </w:rPr>
              <w:t xml:space="preserve"> </w:t>
            </w:r>
          </w:p>
        </w:tc>
        <w:tc>
          <w:tcPr>
            <w:tcW w:w="2967"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Физические величины</w:t>
            </w:r>
            <w:r>
              <w:rPr>
                <w:rFonts w:ascii="Cambria" w:eastAsia="Cambria" w:hAnsi="Cambria" w:cs="Cambria"/>
                <w:sz w:val="22"/>
              </w:rPr>
              <w:t xml:space="preserve"> </w:t>
            </w:r>
          </w:p>
        </w:tc>
        <w:tc>
          <w:tcPr>
            <w:tcW w:w="732"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9"/>
        </w:trPr>
        <w:tc>
          <w:tcPr>
            <w:tcW w:w="504"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4.</w:t>
            </w:r>
            <w:r>
              <w:rPr>
                <w:rFonts w:ascii="Cambria" w:eastAsia="Cambria" w:hAnsi="Cambria" w:cs="Cambria"/>
                <w:sz w:val="22"/>
              </w:rPr>
              <w:t xml:space="preserve"> </w:t>
            </w:r>
          </w:p>
        </w:tc>
        <w:tc>
          <w:tcPr>
            <w:tcW w:w="2967" w:type="dxa"/>
            <w:tcBorders>
              <w:top w:val="single" w:sz="5"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Лабораторные </w:t>
            </w:r>
            <w:proofErr w:type="spellStart"/>
            <w:r>
              <w:t>рваботы</w:t>
            </w:r>
            <w:proofErr w:type="spellEnd"/>
            <w:r>
              <w:t xml:space="preserve"> №1 и№4</w:t>
            </w:r>
            <w:r>
              <w:rPr>
                <w:rFonts w:ascii="Cambria" w:eastAsia="Cambria" w:hAnsi="Cambria" w:cs="Cambria"/>
                <w:sz w:val="22"/>
              </w:rPr>
              <w:t xml:space="preserve"> </w:t>
            </w:r>
          </w:p>
        </w:tc>
        <w:tc>
          <w:tcPr>
            <w:tcW w:w="732"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5"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5"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829"/>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5.</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5" w:line="259" w:lineRule="auto"/>
              <w:ind w:left="77" w:firstLine="0"/>
            </w:pPr>
            <w:r>
              <w:t xml:space="preserve">Наблюдения и опыты. </w:t>
            </w:r>
          </w:p>
          <w:p w:rsidR="002C1350" w:rsidRDefault="00AE0EAE">
            <w:pPr>
              <w:spacing w:after="0" w:line="259" w:lineRule="auto"/>
              <w:ind w:left="77" w:firstLine="0"/>
            </w:pPr>
            <w:r>
              <w:t>Физика и техника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6.</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Контрольная работа №1</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Контрольная работа;</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7.</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Строение вещества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8.</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5" w:line="259" w:lineRule="auto"/>
              <w:ind w:left="77" w:firstLine="0"/>
            </w:pPr>
            <w:r>
              <w:t xml:space="preserve">Броуновское движение. </w:t>
            </w:r>
          </w:p>
          <w:p w:rsidR="002C1350" w:rsidRDefault="00AE0EAE">
            <w:pPr>
              <w:spacing w:after="0" w:line="259" w:lineRule="auto"/>
              <w:ind w:left="77" w:firstLine="0"/>
            </w:pPr>
            <w:r>
              <w:t>Лабораторная работа №2</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1500"/>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9.</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Диффузия в газах, </w:t>
            </w:r>
            <w:proofErr w:type="gramStart"/>
            <w:r>
              <w:t xml:space="preserve">в </w:t>
            </w:r>
            <w:r>
              <w:rPr>
                <w:rFonts w:ascii="Cambria" w:eastAsia="Cambria" w:hAnsi="Cambria" w:cs="Cambria"/>
                <w:sz w:val="22"/>
              </w:rPr>
              <w:t xml:space="preserve"> </w:t>
            </w:r>
            <w:r>
              <w:t>жидкостях</w:t>
            </w:r>
            <w:proofErr w:type="gramEnd"/>
            <w:r>
              <w:t>, твёрдых телах. Взаимные притяжения и отталкивание молекул.</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Диктант;</w:t>
            </w:r>
            <w:r>
              <w:rPr>
                <w:rFonts w:ascii="Cambria" w:eastAsia="Cambria" w:hAnsi="Cambria" w:cs="Cambria"/>
                <w:sz w:val="22"/>
              </w:rPr>
              <w:t xml:space="preserve"> </w:t>
            </w:r>
          </w:p>
        </w:tc>
      </w:tr>
      <w:tr w:rsidR="002C1350">
        <w:trPr>
          <w:trHeight w:val="1836"/>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10.</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Агрегатные </w:t>
            </w:r>
            <w:proofErr w:type="gramStart"/>
            <w:r>
              <w:t xml:space="preserve">состояния </w:t>
            </w:r>
            <w:r>
              <w:rPr>
                <w:rFonts w:ascii="Cambria" w:eastAsia="Cambria" w:hAnsi="Cambria" w:cs="Cambria"/>
                <w:sz w:val="22"/>
              </w:rPr>
              <w:t xml:space="preserve"> </w:t>
            </w:r>
            <w:r>
              <w:t>вещества</w:t>
            </w:r>
            <w:proofErr w:type="gramEnd"/>
            <w:r>
              <w:t xml:space="preserve"> Различия в </w:t>
            </w:r>
            <w:r>
              <w:rPr>
                <w:rFonts w:ascii="Cambria" w:eastAsia="Cambria" w:hAnsi="Cambria" w:cs="Cambria"/>
                <w:sz w:val="22"/>
              </w:rPr>
              <w:t xml:space="preserve"> </w:t>
            </w:r>
            <w:r>
              <w:t>молекулярном строении твёрдых тел, жидкостей и газов.</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Тестирование;</w:t>
            </w:r>
            <w:r>
              <w:rPr>
                <w:rFonts w:ascii="Cambria" w:eastAsia="Cambria" w:hAnsi="Cambria" w:cs="Cambria"/>
                <w:sz w:val="22"/>
              </w:rPr>
              <w:t xml:space="preserve"> </w:t>
            </w:r>
          </w:p>
        </w:tc>
      </w:tr>
      <w:tr w:rsidR="002C1350">
        <w:trPr>
          <w:trHeight w:val="1167"/>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11.</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Контрольная работа №2 " Первоначальные сведения о строении вещества"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20" w:line="259" w:lineRule="auto"/>
              <w:ind w:left="79" w:firstLine="0"/>
            </w:pPr>
            <w:r>
              <w:t>1</w:t>
            </w:r>
            <w:r>
              <w:rPr>
                <w:rFonts w:ascii="Cambria" w:eastAsia="Cambria" w:hAnsi="Cambria" w:cs="Cambria"/>
                <w:sz w:val="22"/>
              </w:rPr>
              <w:t xml:space="preserve"> </w:t>
            </w:r>
          </w:p>
          <w:p w:rsidR="002C1350" w:rsidRDefault="00AE0EAE">
            <w:pPr>
              <w:spacing w:after="0" w:line="259" w:lineRule="auto"/>
              <w:ind w:left="-7" w:firstLine="0"/>
            </w:pPr>
            <w: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Контрольная работа;</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12.</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46" w:line="259" w:lineRule="auto"/>
              <w:ind w:left="77" w:firstLine="0"/>
            </w:pPr>
            <w:r>
              <w:t>Механическое движение.</w:t>
            </w:r>
            <w:r>
              <w:rPr>
                <w:rFonts w:ascii="Cambria" w:eastAsia="Cambria" w:hAnsi="Cambria" w:cs="Cambria"/>
                <w:sz w:val="22"/>
              </w:rPr>
              <w:t xml:space="preserve"> </w:t>
            </w:r>
          </w:p>
          <w:p w:rsidR="002C1350" w:rsidRDefault="00AE0EAE">
            <w:pPr>
              <w:spacing w:after="0" w:line="259" w:lineRule="auto"/>
              <w:ind w:left="77" w:firstLine="0"/>
            </w:pPr>
            <w:r>
              <w:t xml:space="preserve">Равномерное </w:t>
            </w:r>
            <w:proofErr w:type="gramStart"/>
            <w:r>
              <w:t xml:space="preserve">и </w:t>
            </w:r>
            <w:r>
              <w:rPr>
                <w:rFonts w:ascii="Cambria" w:eastAsia="Cambria" w:hAnsi="Cambria" w:cs="Cambria"/>
                <w:sz w:val="22"/>
              </w:rPr>
              <w:t xml:space="preserve"> </w:t>
            </w:r>
            <w:r>
              <w:t>неравномерное</w:t>
            </w:r>
            <w:proofErr w:type="gramEnd"/>
            <w:r>
              <w:t xml:space="preserve"> движение.</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13.</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Скорость. Единицы скорости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Письменный контроль;</w:t>
            </w:r>
            <w:r>
              <w:rPr>
                <w:rFonts w:ascii="Cambria" w:eastAsia="Cambria" w:hAnsi="Cambria" w:cs="Cambria"/>
                <w:sz w:val="22"/>
              </w:rPr>
              <w:t xml:space="preserve"> </w:t>
            </w:r>
          </w:p>
        </w:tc>
      </w:tr>
      <w:tr w:rsidR="002C1350">
        <w:trPr>
          <w:trHeight w:val="807"/>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14.</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Расчёт пути и времени движения</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Тестирование;</w:t>
            </w:r>
            <w:r>
              <w:rPr>
                <w:rFonts w:ascii="Cambria" w:eastAsia="Cambria" w:hAnsi="Cambria" w:cs="Cambria"/>
                <w:sz w:val="22"/>
              </w:rPr>
              <w:t xml:space="preserve"> </w:t>
            </w:r>
          </w:p>
        </w:tc>
      </w:tr>
    </w:tbl>
    <w:p w:rsidR="002C1350" w:rsidRDefault="002C1350">
      <w:pPr>
        <w:spacing w:after="0" w:line="259" w:lineRule="auto"/>
        <w:ind w:left="-667" w:right="4431" w:firstLine="0"/>
        <w:jc w:val="both"/>
      </w:pPr>
    </w:p>
    <w:tbl>
      <w:tblPr>
        <w:tblStyle w:val="TableGrid"/>
        <w:tblW w:w="10555" w:type="dxa"/>
        <w:tblInd w:w="0" w:type="dxa"/>
        <w:tblCellMar>
          <w:top w:w="100" w:type="dxa"/>
          <w:right w:w="20" w:type="dxa"/>
        </w:tblCellMar>
        <w:tblLook w:val="04A0" w:firstRow="1" w:lastRow="0" w:firstColumn="1" w:lastColumn="0" w:noHBand="0" w:noVBand="1"/>
      </w:tblPr>
      <w:tblGrid>
        <w:gridCol w:w="505"/>
        <w:gridCol w:w="2967"/>
        <w:gridCol w:w="732"/>
        <w:gridCol w:w="1620"/>
        <w:gridCol w:w="1668"/>
        <w:gridCol w:w="1237"/>
        <w:gridCol w:w="1826"/>
      </w:tblGrid>
      <w:tr w:rsidR="002C1350">
        <w:trPr>
          <w:trHeight w:val="1500"/>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15.</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Инерция. Взаимодействие тел.</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Самооценка с </w:t>
            </w:r>
            <w:r>
              <w:rPr>
                <w:rFonts w:ascii="Cambria" w:eastAsia="Cambria" w:hAnsi="Cambria" w:cs="Cambria"/>
                <w:sz w:val="22"/>
              </w:rPr>
              <w:t xml:space="preserve"> </w:t>
            </w:r>
            <w:r>
              <w:t xml:space="preserve">использованием «Оценочного </w:t>
            </w:r>
            <w:r>
              <w:rPr>
                <w:rFonts w:ascii="Cambria" w:eastAsia="Cambria" w:hAnsi="Cambria" w:cs="Cambria"/>
                <w:sz w:val="22"/>
              </w:rPr>
              <w:t xml:space="preserve"> </w:t>
            </w:r>
            <w:r>
              <w:t>листа»;</w:t>
            </w:r>
            <w:r>
              <w:rPr>
                <w:rFonts w:ascii="Cambria" w:eastAsia="Cambria" w:hAnsi="Cambria" w:cs="Cambria"/>
                <w:sz w:val="22"/>
              </w:rPr>
              <w:t xml:space="preserve"> </w:t>
            </w:r>
          </w:p>
        </w:tc>
      </w:tr>
      <w:tr w:rsidR="002C1350">
        <w:trPr>
          <w:trHeight w:val="1500"/>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16.</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66" w:line="271" w:lineRule="auto"/>
              <w:ind w:left="77" w:firstLine="0"/>
            </w:pPr>
            <w:r>
              <w:t xml:space="preserve">Масса тела. </w:t>
            </w:r>
            <w:proofErr w:type="gramStart"/>
            <w:r>
              <w:t xml:space="preserve">Единицы </w:t>
            </w:r>
            <w:r>
              <w:rPr>
                <w:rFonts w:ascii="Cambria" w:eastAsia="Cambria" w:hAnsi="Cambria" w:cs="Cambria"/>
                <w:sz w:val="22"/>
              </w:rPr>
              <w:t xml:space="preserve"> </w:t>
            </w:r>
            <w:r>
              <w:t>массы</w:t>
            </w:r>
            <w:proofErr w:type="gramEnd"/>
            <w:r>
              <w:t>. Измерение массы тела на весах.</w:t>
            </w:r>
            <w:r>
              <w:rPr>
                <w:rFonts w:ascii="Cambria" w:eastAsia="Cambria" w:hAnsi="Cambria" w:cs="Cambria"/>
                <w:sz w:val="22"/>
              </w:rPr>
              <w:t xml:space="preserve"> </w:t>
            </w:r>
          </w:p>
          <w:p w:rsidR="002C1350" w:rsidRDefault="00AE0EAE">
            <w:pPr>
              <w:spacing w:after="0" w:line="259" w:lineRule="auto"/>
              <w:ind w:left="77" w:firstLine="0"/>
            </w:pPr>
            <w:r>
              <w:t>Лабораторная работа № 3</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17.</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right="25" w:firstLine="0"/>
            </w:pPr>
            <w:r>
              <w:t>Плотность вещества. Расчёт массы и объёма тела по его плотности.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Письменный контроль;</w:t>
            </w:r>
            <w:r>
              <w:rPr>
                <w:rFonts w:ascii="Cambria" w:eastAsia="Cambria" w:hAnsi="Cambria" w:cs="Cambria"/>
                <w:sz w:val="22"/>
              </w:rPr>
              <w:t xml:space="preserve"> </w:t>
            </w:r>
          </w:p>
        </w:tc>
      </w:tr>
      <w:tr w:rsidR="002C1350">
        <w:trPr>
          <w:trHeight w:val="1837"/>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18.</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68"/>
              <w:ind w:left="77" w:firstLine="0"/>
            </w:pPr>
            <w:r>
              <w:t>Лабораторная работа №5 "Определение плотности твёрдого тела".</w:t>
            </w:r>
            <w:r>
              <w:rPr>
                <w:rFonts w:ascii="Cambria" w:eastAsia="Cambria" w:hAnsi="Cambria" w:cs="Cambria"/>
                <w:sz w:val="22"/>
              </w:rPr>
              <w:t xml:space="preserve"> </w:t>
            </w:r>
          </w:p>
          <w:p w:rsidR="002C1350" w:rsidRDefault="00AE0EAE">
            <w:pPr>
              <w:spacing w:after="0" w:line="259" w:lineRule="auto"/>
              <w:ind w:left="77" w:firstLine="0"/>
            </w:pPr>
            <w:r>
              <w:t>Инструктаж по технике безопасности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19.</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Сила. </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vAlign w:val="center"/>
          </w:tcPr>
          <w:p w:rsidR="002C1350" w:rsidRDefault="00AE0EAE" w:rsidP="00AE0EAE">
            <w:pPr>
              <w:spacing w:after="0" w:line="259" w:lineRule="auto"/>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20.</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Явление тяготения. Сила тяжести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21.</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Сила упругости. Закон Гука.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Диктант;</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22.</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Вес тела. Единицы силы.</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vAlign w:val="center"/>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23.</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Связь между силой </w:t>
            </w:r>
            <w:r>
              <w:rPr>
                <w:rFonts w:ascii="Cambria" w:eastAsia="Cambria" w:hAnsi="Cambria" w:cs="Cambria"/>
                <w:sz w:val="22"/>
              </w:rPr>
              <w:t xml:space="preserve"> </w:t>
            </w:r>
            <w:r>
              <w:t>тяжести и массой тела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Письменный контроль;</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24.</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Динамометр. </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vAlign w:val="center"/>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1503"/>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25.</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right="141" w:firstLine="0"/>
              <w:jc w:val="both"/>
            </w:pPr>
            <w:r>
              <w:t>Лабораторная работа №6 "</w:t>
            </w:r>
            <w:proofErr w:type="spellStart"/>
            <w:r>
              <w:t>Градуирование</w:t>
            </w:r>
            <w:proofErr w:type="spellEnd"/>
            <w:r>
              <w:t xml:space="preserve">  пружины и измерение сил </w:t>
            </w:r>
            <w:r>
              <w:rPr>
                <w:rFonts w:ascii="Cambria" w:eastAsia="Cambria" w:hAnsi="Cambria" w:cs="Cambria"/>
                <w:sz w:val="22"/>
              </w:rPr>
              <w:t xml:space="preserve"> </w:t>
            </w:r>
            <w:r>
              <w:t>динамометром"</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5" w:hanging="24"/>
            </w:pPr>
            <w:r>
              <w:rPr>
                <w:rFonts w:ascii="Cambria" w:eastAsia="Cambria" w:hAnsi="Cambria" w:cs="Cambria"/>
                <w:sz w:val="22"/>
              </w:rPr>
              <w:t xml:space="preserve"> </w:t>
            </w:r>
            <w:r>
              <w:t xml:space="preserve"> Практическая </w:t>
            </w:r>
            <w:r>
              <w:rPr>
                <w:rFonts w:ascii="Cambria" w:eastAsia="Cambria" w:hAnsi="Cambria" w:cs="Cambria"/>
                <w:sz w:val="22"/>
              </w:rPr>
              <w:t xml:space="preserve"> </w:t>
            </w:r>
            <w:r>
              <w:t>работа;</w:t>
            </w:r>
            <w:r>
              <w:rPr>
                <w:rFonts w:ascii="Cambria" w:eastAsia="Cambria" w:hAnsi="Cambria" w:cs="Cambria"/>
                <w:sz w:val="22"/>
              </w:rPr>
              <w:t xml:space="preserve"> </w:t>
            </w:r>
          </w:p>
        </w:tc>
      </w:tr>
      <w:tr w:rsidR="002C1350">
        <w:trPr>
          <w:trHeight w:val="1500"/>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26.</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65" w:line="271" w:lineRule="auto"/>
              <w:ind w:left="77" w:firstLine="0"/>
            </w:pPr>
            <w:r>
              <w:t xml:space="preserve">Сложение двух </w:t>
            </w:r>
            <w:proofErr w:type="gramStart"/>
            <w:r>
              <w:t xml:space="preserve">сил, </w:t>
            </w:r>
            <w:r>
              <w:rPr>
                <w:rFonts w:ascii="Cambria" w:eastAsia="Cambria" w:hAnsi="Cambria" w:cs="Cambria"/>
                <w:sz w:val="22"/>
              </w:rPr>
              <w:t xml:space="preserve"> </w:t>
            </w:r>
            <w:r>
              <w:t>направленных</w:t>
            </w:r>
            <w:proofErr w:type="gramEnd"/>
            <w:r>
              <w:t xml:space="preserve"> вдоль одной прямой.</w:t>
            </w:r>
            <w:r>
              <w:rPr>
                <w:rFonts w:ascii="Cambria" w:eastAsia="Cambria" w:hAnsi="Cambria" w:cs="Cambria"/>
                <w:sz w:val="22"/>
              </w:rPr>
              <w:t xml:space="preserve"> </w:t>
            </w:r>
          </w:p>
          <w:p w:rsidR="002C1350" w:rsidRDefault="00AE0EAE">
            <w:pPr>
              <w:spacing w:after="0" w:line="259" w:lineRule="auto"/>
              <w:ind w:left="77" w:firstLine="0"/>
            </w:pPr>
            <w:r>
              <w:t>Равнодействующая сил.</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Письменный контроль;</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27.</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Сила трения.</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28.</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Трение покоя.</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1481"/>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29.</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Трение в природе и технике</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Самооценка с </w:t>
            </w:r>
            <w:r>
              <w:rPr>
                <w:rFonts w:ascii="Cambria" w:eastAsia="Cambria" w:hAnsi="Cambria" w:cs="Cambria"/>
                <w:sz w:val="22"/>
              </w:rPr>
              <w:t xml:space="preserve"> </w:t>
            </w:r>
            <w:r>
              <w:t xml:space="preserve">использованием «Оценочного </w:t>
            </w:r>
            <w:r>
              <w:rPr>
                <w:rFonts w:ascii="Cambria" w:eastAsia="Cambria" w:hAnsi="Cambria" w:cs="Cambria"/>
                <w:sz w:val="22"/>
              </w:rPr>
              <w:t xml:space="preserve"> </w:t>
            </w:r>
            <w:r>
              <w:t>листа»;</w:t>
            </w:r>
            <w:r>
              <w:rPr>
                <w:rFonts w:ascii="Cambria" w:eastAsia="Cambria" w:hAnsi="Cambria" w:cs="Cambria"/>
                <w:sz w:val="22"/>
              </w:rPr>
              <w:t xml:space="preserve"> </w:t>
            </w:r>
          </w:p>
        </w:tc>
      </w:tr>
    </w:tbl>
    <w:p w:rsidR="002C1350" w:rsidRDefault="002C1350">
      <w:pPr>
        <w:spacing w:after="0" w:line="259" w:lineRule="auto"/>
        <w:ind w:left="-667" w:right="4431" w:firstLine="0"/>
        <w:jc w:val="both"/>
      </w:pPr>
    </w:p>
    <w:tbl>
      <w:tblPr>
        <w:tblStyle w:val="TableGrid"/>
        <w:tblW w:w="10555" w:type="dxa"/>
        <w:tblInd w:w="0" w:type="dxa"/>
        <w:tblCellMar>
          <w:top w:w="100" w:type="dxa"/>
          <w:left w:w="77" w:type="dxa"/>
          <w:right w:w="31" w:type="dxa"/>
        </w:tblCellMar>
        <w:tblLook w:val="04A0" w:firstRow="1" w:lastRow="0" w:firstColumn="1" w:lastColumn="0" w:noHBand="0" w:noVBand="1"/>
      </w:tblPr>
      <w:tblGrid>
        <w:gridCol w:w="505"/>
        <w:gridCol w:w="2967"/>
        <w:gridCol w:w="732"/>
        <w:gridCol w:w="1620"/>
        <w:gridCol w:w="1668"/>
        <w:gridCol w:w="1237"/>
        <w:gridCol w:w="1826"/>
      </w:tblGrid>
      <w:tr w:rsidR="002C1350">
        <w:trPr>
          <w:trHeight w:val="1836"/>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30.</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 xml:space="preserve">Лабораторная работа №7 "Измерение силы трения скольжения и силы трения качения с помощью </w:t>
            </w:r>
            <w:r>
              <w:rPr>
                <w:rFonts w:ascii="Cambria" w:eastAsia="Cambria" w:hAnsi="Cambria" w:cs="Cambria"/>
                <w:sz w:val="22"/>
              </w:rPr>
              <w:t xml:space="preserve"> </w:t>
            </w:r>
            <w:r>
              <w:t>динамометра"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Практическая работа;</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31.</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14" w:line="259" w:lineRule="auto"/>
              <w:ind w:left="0" w:firstLine="0"/>
            </w:pPr>
            <w:r>
              <w:t xml:space="preserve">Решение задач по теме </w:t>
            </w:r>
          </w:p>
          <w:p w:rsidR="002C1350" w:rsidRDefault="00AE0EAE">
            <w:pPr>
              <w:spacing w:after="0" w:line="259" w:lineRule="auto"/>
              <w:ind w:left="0" w:firstLine="0"/>
            </w:pPr>
            <w:r>
              <w:t xml:space="preserve">"Движение и </w:t>
            </w:r>
            <w:r>
              <w:rPr>
                <w:rFonts w:ascii="Cambria" w:eastAsia="Cambria" w:hAnsi="Cambria" w:cs="Cambria"/>
                <w:sz w:val="22"/>
              </w:rPr>
              <w:t xml:space="preserve"> </w:t>
            </w:r>
            <w:r>
              <w:t>взаимодействие тел"</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Письменный контроль;</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32.</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 xml:space="preserve">Контрольная работа №3 по теме "Движение и </w:t>
            </w:r>
            <w:r>
              <w:rPr>
                <w:rFonts w:ascii="Cambria" w:eastAsia="Cambria" w:hAnsi="Cambria" w:cs="Cambria"/>
                <w:sz w:val="22"/>
              </w:rPr>
              <w:t xml:space="preserve"> </w:t>
            </w:r>
            <w:r>
              <w:t>взаимодействие тел"</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1</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Контрольная работа;</w:t>
            </w:r>
            <w:r>
              <w:rPr>
                <w:rFonts w:ascii="Cambria" w:eastAsia="Cambria" w:hAnsi="Cambria" w:cs="Cambria"/>
                <w:sz w:val="22"/>
              </w:rPr>
              <w:t xml:space="preserve"> </w:t>
            </w:r>
          </w:p>
        </w:tc>
      </w:tr>
      <w:tr w:rsidR="002C1350">
        <w:trPr>
          <w:trHeight w:val="829"/>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33.</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proofErr w:type="gramStart"/>
            <w:r>
              <w:t>Давление .</w:t>
            </w:r>
            <w:proofErr w:type="gramEnd"/>
            <w:r>
              <w:t xml:space="preserve"> Единицы давления.</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34.</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Способы уменьшения и увеличения давления.</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Диктант;</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4" w:firstLine="0"/>
            </w:pPr>
            <w:r>
              <w:t>35.</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 xml:space="preserve">Давление газа. </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36.</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 xml:space="preserve">Передача </w:t>
            </w:r>
            <w:proofErr w:type="gramStart"/>
            <w:r>
              <w:t xml:space="preserve">давления </w:t>
            </w:r>
            <w:r>
              <w:rPr>
                <w:rFonts w:ascii="Cambria" w:eastAsia="Cambria" w:hAnsi="Cambria" w:cs="Cambria"/>
                <w:sz w:val="22"/>
              </w:rPr>
              <w:t xml:space="preserve"> </w:t>
            </w:r>
            <w:r>
              <w:t>жидкостями</w:t>
            </w:r>
            <w:proofErr w:type="gramEnd"/>
            <w:r>
              <w:t xml:space="preserve"> и газами.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37.</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Давление в жидкости и газе.</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38.</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jc w:val="both"/>
            </w:pPr>
            <w:r>
              <w:t>Расчёт давления  жидкости на дно и стенки сосуда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Письменный контроль;</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4" w:firstLine="0"/>
            </w:pPr>
            <w:r>
              <w:t>39.</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Сообщающиеся сосуды.</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1165"/>
        </w:trPr>
        <w:tc>
          <w:tcPr>
            <w:tcW w:w="504"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24" w:firstLine="0"/>
            </w:pPr>
            <w:r>
              <w:t>40.</w:t>
            </w:r>
            <w:r>
              <w:rPr>
                <w:rFonts w:ascii="Cambria" w:eastAsia="Cambria" w:hAnsi="Cambria" w:cs="Cambria"/>
                <w:sz w:val="22"/>
              </w:rPr>
              <w:t xml:space="preserve"> </w:t>
            </w:r>
          </w:p>
        </w:tc>
        <w:tc>
          <w:tcPr>
            <w:tcW w:w="2967"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0" w:firstLine="0"/>
            </w:pPr>
            <w:r>
              <w:t xml:space="preserve">Вес воздуха. Атмосферное давление. </w:t>
            </w:r>
            <w:proofErr w:type="gramStart"/>
            <w:r>
              <w:t xml:space="preserve">Воздушная </w:t>
            </w:r>
            <w:r>
              <w:rPr>
                <w:rFonts w:ascii="Cambria" w:eastAsia="Cambria" w:hAnsi="Cambria" w:cs="Cambria"/>
                <w:sz w:val="22"/>
              </w:rPr>
              <w:t xml:space="preserve"> </w:t>
            </w:r>
            <w:r>
              <w:t>оболочка</w:t>
            </w:r>
            <w:proofErr w:type="gramEnd"/>
            <w:r>
              <w:t xml:space="preserve"> Земли.</w:t>
            </w:r>
            <w:r>
              <w:rPr>
                <w:rFonts w:ascii="Cambria" w:eastAsia="Cambria" w:hAnsi="Cambria" w:cs="Cambria"/>
                <w:sz w:val="22"/>
              </w:rPr>
              <w:t xml:space="preserve"> </w:t>
            </w:r>
          </w:p>
        </w:tc>
        <w:tc>
          <w:tcPr>
            <w:tcW w:w="732"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5" w:space="0" w:color="000000"/>
              <w:right w:val="single" w:sz="4" w:space="0" w:color="000000"/>
            </w:tcBorders>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1166"/>
        </w:trPr>
        <w:tc>
          <w:tcPr>
            <w:tcW w:w="504"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41.</w:t>
            </w:r>
            <w:r>
              <w:rPr>
                <w:rFonts w:ascii="Cambria" w:eastAsia="Cambria" w:hAnsi="Cambria" w:cs="Cambria"/>
                <w:sz w:val="22"/>
              </w:rPr>
              <w:t xml:space="preserve"> </w:t>
            </w:r>
          </w:p>
        </w:tc>
        <w:tc>
          <w:tcPr>
            <w:tcW w:w="2967" w:type="dxa"/>
            <w:tcBorders>
              <w:top w:val="single" w:sz="5"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 xml:space="preserve">Измерение атмосферного давления. </w:t>
            </w:r>
            <w:proofErr w:type="gramStart"/>
            <w:r>
              <w:t xml:space="preserve">Опыт </w:t>
            </w:r>
            <w:r>
              <w:rPr>
                <w:rFonts w:ascii="Cambria" w:eastAsia="Cambria" w:hAnsi="Cambria" w:cs="Cambria"/>
                <w:sz w:val="22"/>
              </w:rPr>
              <w:t xml:space="preserve"> </w:t>
            </w:r>
            <w:proofErr w:type="spellStart"/>
            <w:r>
              <w:t>Торричелми</w:t>
            </w:r>
            <w:proofErr w:type="spellEnd"/>
            <w:proofErr w:type="gramEnd"/>
            <w:r>
              <w:t>.</w:t>
            </w:r>
            <w:r>
              <w:rPr>
                <w:rFonts w:ascii="Cambria" w:eastAsia="Cambria" w:hAnsi="Cambria" w:cs="Cambria"/>
                <w:sz w:val="22"/>
              </w:rPr>
              <w:t xml:space="preserve"> </w:t>
            </w:r>
          </w:p>
        </w:tc>
        <w:tc>
          <w:tcPr>
            <w:tcW w:w="732"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42.</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41" w:line="259" w:lineRule="auto"/>
              <w:ind w:left="0" w:firstLine="0"/>
            </w:pPr>
            <w:r>
              <w:t>Барометр -анероид.</w:t>
            </w:r>
            <w:r>
              <w:rPr>
                <w:rFonts w:ascii="Cambria" w:eastAsia="Cambria" w:hAnsi="Cambria" w:cs="Cambria"/>
                <w:sz w:val="22"/>
              </w:rPr>
              <w:t xml:space="preserve"> </w:t>
            </w:r>
          </w:p>
          <w:p w:rsidR="002C1350" w:rsidRDefault="00AE0EAE">
            <w:pPr>
              <w:spacing w:after="0" w:line="259" w:lineRule="auto"/>
              <w:ind w:left="0" w:firstLine="0"/>
            </w:pPr>
            <w:r>
              <w:t>Атмосферное давление на разных высотах.</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Тестирование;</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4" w:firstLine="0"/>
            </w:pPr>
            <w:r>
              <w:t>43.</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Манометры</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4" w:firstLine="0"/>
            </w:pPr>
            <w:r>
              <w:t>44.</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 xml:space="preserve"> Поршневой жидкостный насос.</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r w:rsidR="002C1350">
        <w:trPr>
          <w:trHeight w:val="473"/>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4" w:firstLine="0"/>
            </w:pPr>
            <w:r>
              <w:t>45.</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Гидравлический пресс</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2"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0" w:firstLine="0"/>
            </w:pPr>
            <w:r>
              <w:t>Устный опрос;</w:t>
            </w:r>
            <w:r>
              <w:rPr>
                <w:rFonts w:ascii="Cambria" w:eastAsia="Cambria" w:hAnsi="Cambria" w:cs="Cambria"/>
                <w:sz w:val="22"/>
              </w:rPr>
              <w:t xml:space="preserve"> </w:t>
            </w:r>
          </w:p>
        </w:tc>
      </w:tr>
    </w:tbl>
    <w:p w:rsidR="002C1350" w:rsidRDefault="002C1350">
      <w:pPr>
        <w:spacing w:after="0" w:line="259" w:lineRule="auto"/>
        <w:ind w:left="-667" w:right="4431" w:firstLine="0"/>
        <w:jc w:val="both"/>
      </w:pPr>
    </w:p>
    <w:tbl>
      <w:tblPr>
        <w:tblStyle w:val="TableGrid"/>
        <w:tblW w:w="10555" w:type="dxa"/>
        <w:tblInd w:w="0" w:type="dxa"/>
        <w:tblCellMar>
          <w:top w:w="98" w:type="dxa"/>
          <w:right w:w="20" w:type="dxa"/>
        </w:tblCellMar>
        <w:tblLook w:val="04A0" w:firstRow="1" w:lastRow="0" w:firstColumn="1" w:lastColumn="0" w:noHBand="0" w:noVBand="1"/>
      </w:tblPr>
      <w:tblGrid>
        <w:gridCol w:w="505"/>
        <w:gridCol w:w="2967"/>
        <w:gridCol w:w="732"/>
        <w:gridCol w:w="1620"/>
        <w:gridCol w:w="1668"/>
        <w:gridCol w:w="1237"/>
        <w:gridCol w:w="1826"/>
      </w:tblGrid>
      <w:tr w:rsidR="002C1350">
        <w:trPr>
          <w:trHeight w:val="1162"/>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46.</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Действие жидкости и газа на </w:t>
            </w:r>
            <w:proofErr w:type="gramStart"/>
            <w:r>
              <w:t>погруженное  в</w:t>
            </w:r>
            <w:proofErr w:type="gramEnd"/>
            <w:r>
              <w:t xml:space="preserve"> них </w:t>
            </w:r>
            <w:r>
              <w:rPr>
                <w:rFonts w:ascii="Cambria" w:eastAsia="Cambria" w:hAnsi="Cambria" w:cs="Cambria"/>
                <w:sz w:val="22"/>
              </w:rPr>
              <w:t xml:space="preserve"> </w:t>
            </w:r>
            <w:r>
              <w:t>тело.</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Тестирование;</w:t>
            </w:r>
            <w:r>
              <w:rPr>
                <w:rFonts w:ascii="Cambria" w:eastAsia="Cambria" w:hAnsi="Cambria" w:cs="Cambria"/>
                <w:sz w:val="22"/>
              </w:rPr>
              <w:t xml:space="preserve"> </w:t>
            </w:r>
          </w:p>
        </w:tc>
      </w:tr>
      <w:tr w:rsidR="002C1350">
        <w:trPr>
          <w:trHeight w:val="217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47.</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26" w:line="259" w:lineRule="auto"/>
              <w:ind w:left="77" w:firstLine="0"/>
            </w:pPr>
            <w:r>
              <w:t xml:space="preserve">Лабораторная </w:t>
            </w:r>
            <w:proofErr w:type="gramStart"/>
            <w:r>
              <w:t>работа  №</w:t>
            </w:r>
            <w:proofErr w:type="gramEnd"/>
            <w:r>
              <w:t xml:space="preserve">8 </w:t>
            </w:r>
          </w:p>
          <w:p w:rsidR="002C1350" w:rsidRDefault="00AE0EAE">
            <w:pPr>
              <w:spacing w:after="0" w:line="259" w:lineRule="auto"/>
              <w:ind w:left="77" w:right="243" w:firstLine="0"/>
              <w:jc w:val="both"/>
            </w:pPr>
            <w:r>
              <w:t xml:space="preserve">"Определение </w:t>
            </w:r>
            <w:r>
              <w:rPr>
                <w:rFonts w:ascii="Cambria" w:eastAsia="Cambria" w:hAnsi="Cambria" w:cs="Cambria"/>
                <w:sz w:val="22"/>
              </w:rPr>
              <w:t xml:space="preserve"> </w:t>
            </w:r>
            <w:r>
              <w:t xml:space="preserve">выталкивающей силы", действующей на  </w:t>
            </w:r>
            <w:proofErr w:type="spellStart"/>
            <w:r>
              <w:t>на</w:t>
            </w:r>
            <w:proofErr w:type="spellEnd"/>
            <w:r>
              <w:t xml:space="preserve"> </w:t>
            </w:r>
            <w:r>
              <w:rPr>
                <w:rFonts w:ascii="Cambria" w:eastAsia="Cambria" w:hAnsi="Cambria" w:cs="Cambria"/>
                <w:sz w:val="22"/>
              </w:rPr>
              <w:t xml:space="preserve"> </w:t>
            </w:r>
            <w:r>
              <w:t>погруженное  в жидкости тело"</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48.</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Архимедова сила. Закон Архимеда.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9"/>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49.</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Плавание тел. Решение задач</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Письменный контроль;</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50.</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Лабораторная </w:t>
            </w:r>
            <w:proofErr w:type="spellStart"/>
            <w:r>
              <w:t>равбота</w:t>
            </w:r>
            <w:proofErr w:type="spellEnd"/>
            <w:r>
              <w:t xml:space="preserve"> №9 "Выяснение условия </w:t>
            </w:r>
            <w:r>
              <w:rPr>
                <w:rFonts w:ascii="Cambria" w:eastAsia="Cambria" w:hAnsi="Cambria" w:cs="Cambria"/>
                <w:sz w:val="22"/>
              </w:rPr>
              <w:t xml:space="preserve"> </w:t>
            </w:r>
            <w:r>
              <w:t>плавания тел"</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51.</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Плавание судов</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52.</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Воздухоплавание</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vAlign w:val="center"/>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53.</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right="222" w:firstLine="0"/>
              <w:jc w:val="both"/>
            </w:pPr>
            <w:r>
              <w:t xml:space="preserve">Контрольная работа по </w:t>
            </w:r>
            <w:r>
              <w:rPr>
                <w:rFonts w:ascii="Cambria" w:eastAsia="Cambria" w:hAnsi="Cambria" w:cs="Cambria"/>
                <w:sz w:val="22"/>
              </w:rPr>
              <w:t xml:space="preserve"> </w:t>
            </w:r>
            <w:r>
              <w:t>теме  "!Давление твёрдых тел, жидкостей и газов"</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Контрольная работа;</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54.</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Механическая работа. Единицы работы.</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55.</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Мощность. Единицы мощности.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493"/>
        </w:trPr>
        <w:tc>
          <w:tcPr>
            <w:tcW w:w="504"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101" w:firstLine="0"/>
            </w:pPr>
            <w:r>
              <w:t>56.</w:t>
            </w:r>
            <w:r>
              <w:rPr>
                <w:rFonts w:ascii="Cambria" w:eastAsia="Cambria" w:hAnsi="Cambria" w:cs="Cambria"/>
                <w:sz w:val="22"/>
              </w:rPr>
              <w:t xml:space="preserve"> </w:t>
            </w:r>
          </w:p>
        </w:tc>
        <w:tc>
          <w:tcPr>
            <w:tcW w:w="2967"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Простые механизмы.</w:t>
            </w:r>
            <w:r>
              <w:rPr>
                <w:rFonts w:ascii="Cambria" w:eastAsia="Cambria" w:hAnsi="Cambria" w:cs="Cambria"/>
                <w:sz w:val="22"/>
              </w:rPr>
              <w:t xml:space="preserve"> </w:t>
            </w:r>
          </w:p>
        </w:tc>
        <w:tc>
          <w:tcPr>
            <w:tcW w:w="732"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5" w:space="0" w:color="000000"/>
              <w:right w:val="single" w:sz="4" w:space="0" w:color="000000"/>
            </w:tcBorders>
          </w:tcPr>
          <w:p w:rsidR="002C1350" w:rsidRDefault="00AE0EAE" w:rsidP="00AE0EAE">
            <w:pPr>
              <w:spacing w:after="0" w:line="259" w:lineRule="auto"/>
              <w:jc w:val="both"/>
            </w:pPr>
            <w:r>
              <w:t xml:space="preserve"> </w:t>
            </w:r>
          </w:p>
        </w:tc>
        <w:tc>
          <w:tcPr>
            <w:tcW w:w="1826" w:type="dxa"/>
            <w:tcBorders>
              <w:top w:val="single" w:sz="4" w:space="0" w:color="000000"/>
              <w:left w:val="single" w:sz="4" w:space="0" w:color="000000"/>
              <w:bottom w:val="single" w:sz="5" w:space="0" w:color="000000"/>
              <w:right w:val="single" w:sz="4" w:space="0" w:color="000000"/>
            </w:tcBorders>
            <w:vAlign w:val="center"/>
          </w:tcPr>
          <w:p w:rsidR="002C1350" w:rsidRDefault="00AE0EAE">
            <w:pPr>
              <w:spacing w:after="0" w:line="259" w:lineRule="auto"/>
              <w:ind w:left="-19" w:firstLine="0"/>
            </w:pPr>
            <w:r>
              <w:rPr>
                <w:rFonts w:ascii="Cambria" w:eastAsia="Cambria" w:hAnsi="Cambria" w:cs="Cambria"/>
                <w:sz w:val="22"/>
              </w:rPr>
              <w:t xml:space="preserve"> </w:t>
            </w:r>
            <w:r>
              <w:t xml:space="preserve"> Устный опрос;</w:t>
            </w:r>
            <w:r>
              <w:rPr>
                <w:rFonts w:ascii="Cambria" w:eastAsia="Cambria" w:hAnsi="Cambria" w:cs="Cambria"/>
                <w:sz w:val="22"/>
              </w:rPr>
              <w:t xml:space="preserve"> </w:t>
            </w:r>
          </w:p>
        </w:tc>
      </w:tr>
      <w:tr w:rsidR="002C1350">
        <w:trPr>
          <w:trHeight w:val="830"/>
        </w:trPr>
        <w:tc>
          <w:tcPr>
            <w:tcW w:w="504"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57.</w:t>
            </w:r>
            <w:r>
              <w:rPr>
                <w:rFonts w:ascii="Cambria" w:eastAsia="Cambria" w:hAnsi="Cambria" w:cs="Cambria"/>
                <w:sz w:val="22"/>
              </w:rPr>
              <w:t xml:space="preserve"> </w:t>
            </w:r>
          </w:p>
        </w:tc>
        <w:tc>
          <w:tcPr>
            <w:tcW w:w="2967" w:type="dxa"/>
            <w:tcBorders>
              <w:top w:val="single" w:sz="5"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Рычаг. Равновесие сил на рычаге.</w:t>
            </w:r>
            <w:r>
              <w:rPr>
                <w:rFonts w:ascii="Cambria" w:eastAsia="Cambria" w:hAnsi="Cambria" w:cs="Cambria"/>
                <w:sz w:val="22"/>
              </w:rPr>
              <w:t xml:space="preserve"> </w:t>
            </w:r>
          </w:p>
        </w:tc>
        <w:tc>
          <w:tcPr>
            <w:tcW w:w="732"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5"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5"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1500"/>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58.</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43" w:line="259" w:lineRule="auto"/>
              <w:ind w:left="77" w:firstLine="0"/>
            </w:pPr>
            <w:r>
              <w:t>Момент силы.</w:t>
            </w:r>
            <w:r>
              <w:rPr>
                <w:rFonts w:ascii="Cambria" w:eastAsia="Cambria" w:hAnsi="Cambria" w:cs="Cambria"/>
                <w:sz w:val="22"/>
              </w:rPr>
              <w:t xml:space="preserve"> </w:t>
            </w:r>
          </w:p>
          <w:p w:rsidR="002C1350" w:rsidRDefault="00AE0EAE">
            <w:pPr>
              <w:spacing w:after="0" w:line="259" w:lineRule="auto"/>
              <w:ind w:left="77" w:right="78" w:firstLine="0"/>
              <w:jc w:val="both"/>
            </w:pPr>
            <w:r>
              <w:t xml:space="preserve">Лабораторная работа №10" Выяснение условия </w:t>
            </w:r>
            <w:r>
              <w:rPr>
                <w:rFonts w:ascii="Cambria" w:eastAsia="Cambria" w:hAnsi="Cambria" w:cs="Cambria"/>
                <w:sz w:val="22"/>
              </w:rPr>
              <w:t xml:space="preserve"> </w:t>
            </w:r>
            <w:r>
              <w:t>равновесия рычага"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809"/>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59.</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Рычаги в технике, в быту и природе.</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Тестирование;</w:t>
            </w:r>
            <w:r>
              <w:rPr>
                <w:rFonts w:ascii="Cambria" w:eastAsia="Cambria" w:hAnsi="Cambria" w:cs="Cambria"/>
                <w:sz w:val="22"/>
              </w:rPr>
              <w:t xml:space="preserve"> </w:t>
            </w:r>
          </w:p>
        </w:tc>
      </w:tr>
    </w:tbl>
    <w:p w:rsidR="002C1350" w:rsidRDefault="002C1350">
      <w:pPr>
        <w:spacing w:after="0" w:line="259" w:lineRule="auto"/>
        <w:ind w:left="-667" w:right="4431" w:firstLine="0"/>
        <w:jc w:val="both"/>
      </w:pPr>
    </w:p>
    <w:tbl>
      <w:tblPr>
        <w:tblStyle w:val="TableGrid"/>
        <w:tblW w:w="10555" w:type="dxa"/>
        <w:tblInd w:w="0" w:type="dxa"/>
        <w:tblCellMar>
          <w:top w:w="42" w:type="dxa"/>
          <w:right w:w="8" w:type="dxa"/>
        </w:tblCellMar>
        <w:tblLook w:val="04A0" w:firstRow="1" w:lastRow="0" w:firstColumn="1" w:lastColumn="0" w:noHBand="0" w:noVBand="1"/>
      </w:tblPr>
      <w:tblGrid>
        <w:gridCol w:w="505"/>
        <w:gridCol w:w="2967"/>
        <w:gridCol w:w="732"/>
        <w:gridCol w:w="1620"/>
        <w:gridCol w:w="1668"/>
        <w:gridCol w:w="1237"/>
        <w:gridCol w:w="1826"/>
      </w:tblGrid>
      <w:tr w:rsidR="002C1350">
        <w:trPr>
          <w:trHeight w:val="2506"/>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60.</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67" w:line="282" w:lineRule="auto"/>
              <w:ind w:left="77" w:right="14" w:firstLine="0"/>
            </w:pPr>
            <w:r>
              <w:t xml:space="preserve">Применение </w:t>
            </w:r>
            <w:proofErr w:type="gramStart"/>
            <w:r>
              <w:t xml:space="preserve">правила </w:t>
            </w:r>
            <w:r>
              <w:rPr>
                <w:rFonts w:ascii="Cambria" w:eastAsia="Cambria" w:hAnsi="Cambria" w:cs="Cambria"/>
                <w:sz w:val="22"/>
              </w:rPr>
              <w:t xml:space="preserve"> </w:t>
            </w:r>
            <w:r>
              <w:t>равновесия</w:t>
            </w:r>
            <w:proofErr w:type="gramEnd"/>
            <w:r>
              <w:t xml:space="preserve"> рычага к </w:t>
            </w:r>
            <w:r>
              <w:rPr>
                <w:rFonts w:ascii="Cambria" w:eastAsia="Cambria" w:hAnsi="Cambria" w:cs="Cambria"/>
                <w:sz w:val="22"/>
              </w:rPr>
              <w:t xml:space="preserve"> </w:t>
            </w:r>
            <w:r>
              <w:t xml:space="preserve">блоку. Равенство </w:t>
            </w:r>
            <w:proofErr w:type="spellStart"/>
            <w:r>
              <w:t>работт</w:t>
            </w:r>
            <w:proofErr w:type="spellEnd"/>
            <w:r>
              <w:t xml:space="preserve"> при </w:t>
            </w:r>
            <w:proofErr w:type="gramStart"/>
            <w:r>
              <w:t xml:space="preserve">использовании </w:t>
            </w:r>
            <w:r>
              <w:rPr>
                <w:rFonts w:ascii="Cambria" w:eastAsia="Cambria" w:hAnsi="Cambria" w:cs="Cambria"/>
                <w:sz w:val="22"/>
              </w:rPr>
              <w:t xml:space="preserve"> </w:t>
            </w:r>
            <w:r>
              <w:t>простых</w:t>
            </w:r>
            <w:proofErr w:type="gramEnd"/>
            <w:r>
              <w:t xml:space="preserve"> механизмов.</w:t>
            </w:r>
            <w:r>
              <w:rPr>
                <w:rFonts w:ascii="Cambria" w:eastAsia="Cambria" w:hAnsi="Cambria" w:cs="Cambria"/>
                <w:sz w:val="22"/>
              </w:rPr>
              <w:t xml:space="preserve"> </w:t>
            </w:r>
          </w:p>
          <w:p w:rsidR="002C1350" w:rsidRDefault="00AE0EAE">
            <w:pPr>
              <w:spacing w:after="0" w:line="259" w:lineRule="auto"/>
              <w:ind w:left="77" w:firstLine="0"/>
            </w:pPr>
            <w:r>
              <w:t>"Золотое правило механики"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61.</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39" w:line="259" w:lineRule="auto"/>
              <w:ind w:left="77" w:firstLine="0"/>
            </w:pPr>
            <w:r>
              <w:t>Центр тяжести тела.</w:t>
            </w:r>
            <w:r>
              <w:rPr>
                <w:rFonts w:ascii="Cambria" w:eastAsia="Cambria" w:hAnsi="Cambria" w:cs="Cambria"/>
                <w:sz w:val="22"/>
              </w:rPr>
              <w:t xml:space="preserve"> </w:t>
            </w:r>
          </w:p>
          <w:p w:rsidR="002C1350" w:rsidRDefault="00AE0EAE">
            <w:pPr>
              <w:spacing w:after="0" w:line="259" w:lineRule="auto"/>
              <w:ind w:left="77" w:firstLine="0"/>
            </w:pPr>
            <w:r>
              <w:t>Условие равновесия тел.</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1167"/>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62.</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Коэффициент полезного действия </w:t>
            </w:r>
            <w:proofErr w:type="gramStart"/>
            <w:r>
              <w:t xml:space="preserve">простых </w:t>
            </w:r>
            <w:r>
              <w:rPr>
                <w:rFonts w:ascii="Cambria" w:eastAsia="Cambria" w:hAnsi="Cambria" w:cs="Cambria"/>
                <w:sz w:val="22"/>
              </w:rPr>
              <w:t xml:space="preserve"> </w:t>
            </w:r>
            <w:r>
              <w:t>механизмов</w:t>
            </w:r>
            <w:proofErr w:type="gramEnd"/>
            <w:r>
              <w:t>.</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Письменный контроль;</w:t>
            </w:r>
            <w:r>
              <w:rPr>
                <w:rFonts w:ascii="Cambria" w:eastAsia="Cambria" w:hAnsi="Cambria" w:cs="Cambria"/>
                <w:sz w:val="22"/>
              </w:rPr>
              <w:t xml:space="preserve"> </w:t>
            </w:r>
          </w:p>
        </w:tc>
      </w:tr>
      <w:tr w:rsidR="002C1350">
        <w:trPr>
          <w:trHeight w:val="1500"/>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63.</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right="11" w:firstLine="0"/>
            </w:pPr>
            <w:r>
              <w:t xml:space="preserve">Лабораторная работа "11 "Определение КПД при подъёме тела по </w:t>
            </w:r>
            <w:r>
              <w:rPr>
                <w:rFonts w:ascii="Cambria" w:eastAsia="Cambria" w:hAnsi="Cambria" w:cs="Cambria"/>
                <w:sz w:val="22"/>
              </w:rPr>
              <w:t xml:space="preserve"> </w:t>
            </w:r>
            <w:r>
              <w:t>наклонной плоскости"</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Практическая работа;</w:t>
            </w:r>
            <w:r>
              <w:rPr>
                <w:rFonts w:ascii="Cambria" w:eastAsia="Cambria" w:hAnsi="Cambria" w:cs="Cambria"/>
                <w:sz w:val="22"/>
              </w:rPr>
              <w:t xml:space="preserve"> </w:t>
            </w:r>
          </w:p>
        </w:tc>
      </w:tr>
      <w:tr w:rsidR="002C1350">
        <w:trPr>
          <w:trHeight w:val="1500"/>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64.</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line="266" w:lineRule="auto"/>
              <w:ind w:left="77" w:firstLine="0"/>
            </w:pPr>
            <w:r>
              <w:t>Энергия. Потенциальная и кинетическая энергия.</w:t>
            </w:r>
            <w:r>
              <w:rPr>
                <w:rFonts w:ascii="Cambria" w:eastAsia="Cambria" w:hAnsi="Cambria" w:cs="Cambria"/>
                <w:sz w:val="22"/>
              </w:rPr>
              <w:t xml:space="preserve"> </w:t>
            </w:r>
          </w:p>
          <w:p w:rsidR="002C1350" w:rsidRDefault="00AE0EAE">
            <w:pPr>
              <w:spacing w:after="0" w:line="259" w:lineRule="auto"/>
              <w:ind w:left="77" w:firstLine="0"/>
            </w:pPr>
            <w:r>
              <w:t xml:space="preserve">Превращение </w:t>
            </w:r>
            <w:proofErr w:type="spellStart"/>
            <w:r>
              <w:t>одноговида</w:t>
            </w:r>
            <w:proofErr w:type="spellEnd"/>
            <w:r>
              <w:t xml:space="preserve"> энергии </w:t>
            </w:r>
            <w:proofErr w:type="spellStart"/>
            <w:r>
              <w:t>вдругой</w:t>
            </w:r>
            <w:proofErr w:type="spellEnd"/>
            <w:r>
              <w:t>.</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1164"/>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65.</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60" w:line="266" w:lineRule="auto"/>
              <w:ind w:left="0" w:firstLine="0"/>
              <w:jc w:val="center"/>
            </w:pPr>
            <w:r>
              <w:t xml:space="preserve">Контрольная работа №5 по теме "Работа и </w:t>
            </w:r>
            <w:proofErr w:type="spellStart"/>
            <w:r>
              <w:t>мощноссть</w:t>
            </w:r>
            <w:proofErr w:type="spellEnd"/>
            <w:r>
              <w:t>.</w:t>
            </w:r>
            <w:r>
              <w:rPr>
                <w:rFonts w:ascii="Cambria" w:eastAsia="Cambria" w:hAnsi="Cambria" w:cs="Cambria"/>
                <w:sz w:val="22"/>
              </w:rPr>
              <w:t xml:space="preserve"> </w:t>
            </w:r>
          </w:p>
          <w:p w:rsidR="002C1350" w:rsidRDefault="00AE0EAE">
            <w:pPr>
              <w:spacing w:after="0" w:line="259" w:lineRule="auto"/>
              <w:ind w:left="77" w:firstLine="0"/>
            </w:pPr>
            <w:r>
              <w:t>Энергия"</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Контрольная работа;</w:t>
            </w:r>
            <w:r>
              <w:rPr>
                <w:rFonts w:ascii="Cambria" w:eastAsia="Cambria" w:hAnsi="Cambria" w:cs="Cambria"/>
                <w:sz w:val="22"/>
              </w:rPr>
              <w:t xml:space="preserve"> </w:t>
            </w:r>
          </w:p>
        </w:tc>
      </w:tr>
      <w:tr w:rsidR="002C1350">
        <w:trPr>
          <w:trHeight w:val="492"/>
        </w:trPr>
        <w:tc>
          <w:tcPr>
            <w:tcW w:w="504"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101" w:firstLine="0"/>
            </w:pPr>
            <w:r>
              <w:t>66.</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Повторение обобщающее.</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AE0EAE">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Устный опрос;</w:t>
            </w:r>
            <w:r>
              <w:rPr>
                <w:rFonts w:ascii="Cambria" w:eastAsia="Cambria" w:hAnsi="Cambria" w:cs="Cambria"/>
                <w:sz w:val="22"/>
              </w:rPr>
              <w:t xml:space="preserve"> </w:t>
            </w:r>
          </w:p>
        </w:tc>
      </w:tr>
      <w:tr w:rsidR="002C1350">
        <w:trPr>
          <w:trHeight w:val="828"/>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67.</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Итоговая контрольная работа</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Контрольная работа;</w:t>
            </w:r>
            <w:r>
              <w:rPr>
                <w:rFonts w:ascii="Cambria" w:eastAsia="Cambria" w:hAnsi="Cambria" w:cs="Cambria"/>
                <w:sz w:val="22"/>
              </w:rPr>
              <w:t xml:space="preserve"> </w:t>
            </w:r>
          </w:p>
        </w:tc>
      </w:tr>
      <w:tr w:rsidR="002C1350">
        <w:trPr>
          <w:trHeight w:val="1503"/>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101" w:firstLine="0"/>
            </w:pPr>
            <w:r>
              <w:t>68.</w:t>
            </w:r>
            <w:r>
              <w:rPr>
                <w:rFonts w:ascii="Cambria" w:eastAsia="Cambria" w:hAnsi="Cambria" w:cs="Cambria"/>
                <w:sz w:val="22"/>
              </w:rPr>
              <w:t xml:space="preserve"> </w:t>
            </w:r>
          </w:p>
        </w:tc>
        <w:tc>
          <w:tcPr>
            <w:tcW w:w="2967" w:type="dxa"/>
            <w:tcBorders>
              <w:top w:val="single" w:sz="4" w:space="0" w:color="000000"/>
              <w:left w:val="single" w:sz="4" w:space="0" w:color="000000"/>
              <w:bottom w:val="single" w:sz="4" w:space="0" w:color="000000"/>
              <w:right w:val="single" w:sz="4" w:space="0" w:color="000000"/>
            </w:tcBorders>
          </w:tcPr>
          <w:p w:rsidR="002C1350" w:rsidRDefault="00AE0EAE">
            <w:pPr>
              <w:tabs>
                <w:tab w:val="right" w:pos="2959"/>
              </w:tabs>
              <w:spacing w:after="0" w:line="259" w:lineRule="auto"/>
              <w:ind w:left="0" w:firstLine="0"/>
            </w:pPr>
            <w:r>
              <w:t xml:space="preserve">Анализ </w:t>
            </w:r>
            <w:r>
              <w:tab/>
              <w:t>итоговой</w:t>
            </w:r>
          </w:p>
          <w:p w:rsidR="002C1350" w:rsidRDefault="00AE0EAE">
            <w:pPr>
              <w:spacing w:after="0" w:line="259" w:lineRule="auto"/>
              <w:ind w:left="5" w:firstLine="0"/>
            </w:pPr>
            <w:r>
              <w:t>контрольной работы</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 w:firstLine="0"/>
            </w:pPr>
            <w:r>
              <w:t xml:space="preserve"> 1</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0</w:t>
            </w:r>
            <w:r>
              <w:rPr>
                <w:rFonts w:ascii="Cambria" w:eastAsia="Cambria" w:hAnsi="Cambria" w:cs="Cambria"/>
                <w:sz w:val="22"/>
              </w:rPr>
              <w:t xml:space="preserve">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rsidP="001D5EF7">
            <w:pPr>
              <w:spacing w:after="0" w:line="259" w:lineRule="auto"/>
              <w:ind w:left="0" w:firstLine="0"/>
              <w:jc w:val="both"/>
            </w:pPr>
            <w:r>
              <w:rPr>
                <w:rFonts w:ascii="Cambria" w:eastAsia="Cambria" w:hAnsi="Cambria" w:cs="Cambria"/>
                <w:sz w:val="22"/>
              </w:rP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0" w:line="259" w:lineRule="auto"/>
              <w:ind w:left="77" w:firstLine="0"/>
            </w:pPr>
            <w:r>
              <w:t xml:space="preserve">Самооценка с </w:t>
            </w:r>
            <w:r>
              <w:rPr>
                <w:rFonts w:ascii="Cambria" w:eastAsia="Cambria" w:hAnsi="Cambria" w:cs="Cambria"/>
                <w:sz w:val="22"/>
              </w:rPr>
              <w:t xml:space="preserve"> </w:t>
            </w:r>
            <w:r>
              <w:t xml:space="preserve">использованием «Оценочного </w:t>
            </w:r>
            <w:r>
              <w:rPr>
                <w:rFonts w:ascii="Cambria" w:eastAsia="Cambria" w:hAnsi="Cambria" w:cs="Cambria"/>
                <w:sz w:val="22"/>
              </w:rPr>
              <w:t xml:space="preserve"> </w:t>
            </w:r>
            <w:r>
              <w:t>листа»;</w:t>
            </w:r>
            <w:r>
              <w:rPr>
                <w:rFonts w:ascii="Cambria" w:eastAsia="Cambria" w:hAnsi="Cambria" w:cs="Cambria"/>
                <w:sz w:val="22"/>
              </w:rPr>
              <w:t xml:space="preserve"> </w:t>
            </w:r>
          </w:p>
        </w:tc>
      </w:tr>
      <w:tr w:rsidR="002C1350">
        <w:trPr>
          <w:trHeight w:val="1502"/>
        </w:trPr>
        <w:tc>
          <w:tcPr>
            <w:tcW w:w="504"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91" w:firstLine="0"/>
              <w:jc w:val="both"/>
            </w:pPr>
            <w:r>
              <w:t>69-</w:t>
            </w:r>
          </w:p>
          <w:p w:rsidR="002C1350" w:rsidRDefault="00AE0EAE">
            <w:pPr>
              <w:spacing w:after="0" w:line="259" w:lineRule="auto"/>
              <w:ind w:left="101" w:firstLine="0"/>
            </w:pPr>
            <w:r>
              <w:t xml:space="preserve">70. </w:t>
            </w:r>
          </w:p>
        </w:tc>
        <w:tc>
          <w:tcPr>
            <w:tcW w:w="296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5" w:firstLine="0"/>
            </w:pPr>
            <w:r>
              <w:t xml:space="preserve">Итоговое повторение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 xml:space="preserve">2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 xml:space="preserve">0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 xml:space="preserve">0 </w:t>
            </w:r>
          </w:p>
        </w:tc>
        <w:tc>
          <w:tcPr>
            <w:tcW w:w="1237"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65" w:firstLine="0"/>
              <w:jc w:val="center"/>
            </w:pPr>
            <w:r>
              <w:t xml:space="preserve"> </w:t>
            </w:r>
          </w:p>
        </w:tc>
        <w:tc>
          <w:tcPr>
            <w:tcW w:w="1826"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 xml:space="preserve"> </w:t>
            </w:r>
          </w:p>
        </w:tc>
      </w:tr>
      <w:tr w:rsidR="002C1350">
        <w:trPr>
          <w:trHeight w:val="809"/>
        </w:trPr>
        <w:tc>
          <w:tcPr>
            <w:tcW w:w="3471" w:type="dxa"/>
            <w:gridSpan w:val="2"/>
            <w:tcBorders>
              <w:top w:val="single" w:sz="4" w:space="0" w:color="000000"/>
              <w:left w:val="single" w:sz="4" w:space="0" w:color="000000"/>
              <w:bottom w:val="single" w:sz="4" w:space="0" w:color="000000"/>
              <w:right w:val="single" w:sz="4" w:space="0" w:color="000000"/>
            </w:tcBorders>
            <w:vAlign w:val="center"/>
          </w:tcPr>
          <w:p w:rsidR="002C1350" w:rsidRDefault="00AE0EAE">
            <w:pPr>
              <w:spacing w:after="7" w:line="259" w:lineRule="auto"/>
              <w:ind w:left="77" w:firstLine="0"/>
            </w:pPr>
            <w:r>
              <w:t xml:space="preserve">ОБЩЕЕ КОЛИЧЕСТВО </w:t>
            </w:r>
          </w:p>
          <w:p w:rsidR="002C1350" w:rsidRDefault="00AE0EAE">
            <w:pPr>
              <w:spacing w:after="0" w:line="259" w:lineRule="auto"/>
              <w:ind w:left="77" w:firstLine="0"/>
            </w:pPr>
            <w:r>
              <w:t>ЧАСОВ ПО ПРОГРАММЕ</w:t>
            </w:r>
            <w:r>
              <w:rPr>
                <w:rFonts w:ascii="Cambria" w:eastAsia="Cambria" w:hAnsi="Cambria" w:cs="Cambria"/>
                <w:sz w:val="22"/>
              </w:rPr>
              <w:t xml:space="preserve"> </w:t>
            </w:r>
          </w:p>
        </w:tc>
        <w:tc>
          <w:tcPr>
            <w:tcW w:w="732"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9" w:firstLine="0"/>
            </w:pPr>
            <w:r>
              <w:t>70</w:t>
            </w:r>
            <w:r>
              <w:rPr>
                <w:rFonts w:ascii="Cambria" w:eastAsia="Cambria" w:hAnsi="Cambria" w:cs="Cambria"/>
                <w:sz w:val="2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6</w:t>
            </w:r>
            <w:r>
              <w:rPr>
                <w:rFonts w:ascii="Cambria" w:eastAsia="Cambria" w:hAnsi="Cambria" w:cs="Cambria"/>
                <w:sz w:val="22"/>
              </w:rPr>
              <w:t xml:space="preserve"> </w:t>
            </w:r>
          </w:p>
        </w:tc>
        <w:tc>
          <w:tcPr>
            <w:tcW w:w="1668" w:type="dxa"/>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77" w:firstLine="0"/>
            </w:pPr>
            <w:r>
              <w:t>11</w:t>
            </w:r>
            <w:r>
              <w:rPr>
                <w:rFonts w:ascii="Cambria" w:eastAsia="Cambria" w:hAnsi="Cambria" w:cs="Cambria"/>
                <w:sz w:val="22"/>
              </w:rPr>
              <w:t xml:space="preserve"> </w:t>
            </w:r>
          </w:p>
        </w:tc>
        <w:tc>
          <w:tcPr>
            <w:tcW w:w="3063" w:type="dxa"/>
            <w:gridSpan w:val="2"/>
            <w:tcBorders>
              <w:top w:val="single" w:sz="4" w:space="0" w:color="000000"/>
              <w:left w:val="single" w:sz="4" w:space="0" w:color="000000"/>
              <w:bottom w:val="single" w:sz="4" w:space="0" w:color="000000"/>
              <w:right w:val="single" w:sz="4" w:space="0" w:color="000000"/>
            </w:tcBorders>
          </w:tcPr>
          <w:p w:rsidR="002C1350" w:rsidRDefault="00AE0EAE">
            <w:pPr>
              <w:spacing w:after="0" w:line="259" w:lineRule="auto"/>
              <w:ind w:left="5" w:firstLine="0"/>
            </w:pPr>
            <w:r>
              <w:rPr>
                <w:rFonts w:ascii="Cambria" w:eastAsia="Cambria" w:hAnsi="Cambria" w:cs="Cambria"/>
                <w:sz w:val="22"/>
              </w:rPr>
              <w:t xml:space="preserve"> </w:t>
            </w:r>
          </w:p>
        </w:tc>
      </w:tr>
    </w:tbl>
    <w:p w:rsidR="002C1350" w:rsidRDefault="00AE0EAE">
      <w:pPr>
        <w:spacing w:after="0" w:line="259" w:lineRule="auto"/>
        <w:ind w:left="773" w:firstLine="0"/>
        <w:jc w:val="both"/>
      </w:pPr>
      <w:r>
        <w:rPr>
          <w:rFonts w:ascii="Cambria" w:eastAsia="Cambria" w:hAnsi="Cambria" w:cs="Cambria"/>
          <w:sz w:val="22"/>
        </w:rPr>
        <w:t xml:space="preserve"> </w:t>
      </w:r>
    </w:p>
    <w:sectPr w:rsidR="002C1350">
      <w:pgSz w:w="11899" w:h="16841"/>
      <w:pgMar w:top="576" w:right="7469" w:bottom="772" w:left="6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E4E01"/>
    <w:multiLevelType w:val="hybridMultilevel"/>
    <w:tmpl w:val="78A6ECEA"/>
    <w:lvl w:ilvl="0" w:tplc="783E71F2">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021332">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5A78E8">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8EF31C">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FED53C">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6A67CC">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36704C">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C237D8">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D2A864">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673CDD"/>
    <w:multiLevelType w:val="hybridMultilevel"/>
    <w:tmpl w:val="39FCD88A"/>
    <w:lvl w:ilvl="0" w:tplc="DC2C3C56">
      <w:start w:val="1"/>
      <w:numFmt w:val="decimal"/>
      <w:lvlText w:val="%1."/>
      <w:lvlJc w:val="left"/>
      <w:pPr>
        <w:ind w:left="4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E3838FC">
      <w:start w:val="1"/>
      <w:numFmt w:val="lowerLetter"/>
      <w:lvlText w:val="%2"/>
      <w:lvlJc w:val="left"/>
      <w:pPr>
        <w:ind w:left="12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8F41584">
      <w:start w:val="1"/>
      <w:numFmt w:val="lowerRoman"/>
      <w:lvlText w:val="%3"/>
      <w:lvlJc w:val="left"/>
      <w:pPr>
        <w:ind w:left="19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A5C73AA">
      <w:start w:val="1"/>
      <w:numFmt w:val="decimal"/>
      <w:lvlText w:val="%4"/>
      <w:lvlJc w:val="left"/>
      <w:pPr>
        <w:ind w:left="27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476E724">
      <w:start w:val="1"/>
      <w:numFmt w:val="lowerLetter"/>
      <w:lvlText w:val="%5"/>
      <w:lvlJc w:val="left"/>
      <w:pPr>
        <w:ind w:left="34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93ADBCE">
      <w:start w:val="1"/>
      <w:numFmt w:val="lowerRoman"/>
      <w:lvlText w:val="%6"/>
      <w:lvlJc w:val="left"/>
      <w:pPr>
        <w:ind w:left="41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5DAB926">
      <w:start w:val="1"/>
      <w:numFmt w:val="decimal"/>
      <w:lvlText w:val="%7"/>
      <w:lvlJc w:val="left"/>
      <w:pPr>
        <w:ind w:left="48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7A6812E">
      <w:start w:val="1"/>
      <w:numFmt w:val="lowerLetter"/>
      <w:lvlText w:val="%8"/>
      <w:lvlJc w:val="left"/>
      <w:pPr>
        <w:ind w:left="55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914F85C">
      <w:start w:val="1"/>
      <w:numFmt w:val="lowerRoman"/>
      <w:lvlText w:val="%9"/>
      <w:lvlJc w:val="left"/>
      <w:pPr>
        <w:ind w:left="63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3A74739"/>
    <w:multiLevelType w:val="hybridMultilevel"/>
    <w:tmpl w:val="1B26DEB6"/>
    <w:lvl w:ilvl="0" w:tplc="7C5A0302">
      <w:start w:val="2"/>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4FCC318">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AA49A24">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3C7F4A">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EB4FF72">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3B0ABFE">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D681F8C">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1743BB4">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6C6006E">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76966DA"/>
    <w:multiLevelType w:val="hybridMultilevel"/>
    <w:tmpl w:val="00B43480"/>
    <w:lvl w:ilvl="0" w:tplc="6836523A">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FAA30A">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628538">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B4BFF0">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7AA12A">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B88FB4">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04EAF4">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041A0">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22673A">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27720D6"/>
    <w:multiLevelType w:val="hybridMultilevel"/>
    <w:tmpl w:val="BB7E5B38"/>
    <w:lvl w:ilvl="0" w:tplc="F7C01732">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04F52">
      <w:start w:val="1"/>
      <w:numFmt w:val="lowerLetter"/>
      <w:lvlText w:val="%2"/>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C8E7A0">
      <w:start w:val="1"/>
      <w:numFmt w:val="lowerRoman"/>
      <w:lvlText w:val="%3"/>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3A20E8">
      <w:start w:val="1"/>
      <w:numFmt w:val="decimal"/>
      <w:lvlText w:val="%4"/>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ECF19E">
      <w:start w:val="1"/>
      <w:numFmt w:val="lowerLetter"/>
      <w:lvlText w:val="%5"/>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623814">
      <w:start w:val="1"/>
      <w:numFmt w:val="lowerRoman"/>
      <w:lvlText w:val="%6"/>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AE3F04">
      <w:start w:val="1"/>
      <w:numFmt w:val="decimal"/>
      <w:lvlText w:val="%7"/>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387E46">
      <w:start w:val="1"/>
      <w:numFmt w:val="lowerLetter"/>
      <w:lvlText w:val="%8"/>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D8D91E">
      <w:start w:val="1"/>
      <w:numFmt w:val="lowerRoman"/>
      <w:lvlText w:val="%9"/>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8EE18D3"/>
    <w:multiLevelType w:val="hybridMultilevel"/>
    <w:tmpl w:val="1E805E8C"/>
    <w:lvl w:ilvl="0" w:tplc="BF54A672">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885016">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EE2956">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B21C12">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A2689E">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D26C92">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D62290">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12A354">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4CF7F4">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6A40072"/>
    <w:multiLevelType w:val="hybridMultilevel"/>
    <w:tmpl w:val="93D0FF64"/>
    <w:lvl w:ilvl="0" w:tplc="634A86AA">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D03C5C">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181088">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56F34A">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66738A">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86DCD4">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08C430">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F8EF0E">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1C2294">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1257BBF"/>
    <w:multiLevelType w:val="hybridMultilevel"/>
    <w:tmpl w:val="1D1294D4"/>
    <w:lvl w:ilvl="0" w:tplc="FC0623C6">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42B2B4">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36583E">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760FB4">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C5014">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6CA39A">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4B5A">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43E4E">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6AFF4A">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84565B"/>
    <w:multiLevelType w:val="hybridMultilevel"/>
    <w:tmpl w:val="69382892"/>
    <w:lvl w:ilvl="0" w:tplc="AE9C4B1C">
      <w:start w:val="1"/>
      <w:numFmt w:val="decimal"/>
      <w:lvlText w:val="%1."/>
      <w:lvlJc w:val="left"/>
      <w:pPr>
        <w:ind w:left="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4A64D20">
      <w:start w:val="1"/>
      <w:numFmt w:val="lowerLetter"/>
      <w:lvlText w:val="%2"/>
      <w:lvlJc w:val="left"/>
      <w:pPr>
        <w:ind w:left="12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88A11FC">
      <w:start w:val="1"/>
      <w:numFmt w:val="lowerRoman"/>
      <w:lvlText w:val="%3"/>
      <w:lvlJc w:val="left"/>
      <w:pPr>
        <w:ind w:left="19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8A8BC2E">
      <w:start w:val="1"/>
      <w:numFmt w:val="decimal"/>
      <w:lvlText w:val="%4"/>
      <w:lvlJc w:val="left"/>
      <w:pPr>
        <w:ind w:left="27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9F2ECAE">
      <w:start w:val="1"/>
      <w:numFmt w:val="lowerLetter"/>
      <w:lvlText w:val="%5"/>
      <w:lvlJc w:val="left"/>
      <w:pPr>
        <w:ind w:left="34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1705A60">
      <w:start w:val="1"/>
      <w:numFmt w:val="lowerRoman"/>
      <w:lvlText w:val="%6"/>
      <w:lvlJc w:val="left"/>
      <w:pPr>
        <w:ind w:left="41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03ED430">
      <w:start w:val="1"/>
      <w:numFmt w:val="decimal"/>
      <w:lvlText w:val="%7"/>
      <w:lvlJc w:val="left"/>
      <w:pPr>
        <w:ind w:left="48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6B0D02C">
      <w:start w:val="1"/>
      <w:numFmt w:val="lowerLetter"/>
      <w:lvlText w:val="%8"/>
      <w:lvlJc w:val="left"/>
      <w:pPr>
        <w:ind w:left="55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4A258CC">
      <w:start w:val="1"/>
      <w:numFmt w:val="lowerRoman"/>
      <w:lvlText w:val="%9"/>
      <w:lvlJc w:val="left"/>
      <w:pPr>
        <w:ind w:left="63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EF8479C"/>
    <w:multiLevelType w:val="hybridMultilevel"/>
    <w:tmpl w:val="01DC8FD8"/>
    <w:lvl w:ilvl="0" w:tplc="BD2011D4">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3E25FC">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82C578">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46FA42">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2250D0">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B23B98">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284A56">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30B600">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7E8084">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7"/>
  </w:num>
  <w:num w:numId="3">
    <w:abstractNumId w:val="3"/>
  </w:num>
  <w:num w:numId="4">
    <w:abstractNumId w:val="5"/>
  </w:num>
  <w:num w:numId="5">
    <w:abstractNumId w:val="6"/>
  </w:num>
  <w:num w:numId="6">
    <w:abstractNumId w:val="8"/>
  </w:num>
  <w:num w:numId="7">
    <w:abstractNumId w:val="0"/>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350"/>
    <w:rsid w:val="001D5EF7"/>
    <w:rsid w:val="002C1350"/>
    <w:rsid w:val="00613D54"/>
    <w:rsid w:val="00AE0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E2E50D-08FC-4F19-93A2-3C933C897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62" w:line="270" w:lineRule="auto"/>
      <w:ind w:left="611" w:hanging="10"/>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0"/>
      </w:numPr>
      <w:spacing w:after="4" w:line="260" w:lineRule="auto"/>
      <w:ind w:left="1575" w:hanging="10"/>
      <w:outlineLvl w:val="0"/>
    </w:pPr>
    <w:rPr>
      <w:rFonts w:ascii="Times New Roman" w:eastAsia="Times New Roman" w:hAnsi="Times New Roman" w:cs="Times New Roman"/>
      <w:b/>
      <w:color w:val="000000"/>
      <w:sz w:val="24"/>
    </w:rPr>
  </w:style>
  <w:style w:type="paragraph" w:styleId="2">
    <w:name w:val="heading 2"/>
    <w:basedOn w:val="a"/>
    <w:next w:val="a"/>
    <w:link w:val="20"/>
    <w:uiPriority w:val="9"/>
    <w:semiHidden/>
    <w:unhideWhenUsed/>
    <w:qFormat/>
    <w:rsid w:val="00AE0EA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20">
    <w:name w:val="Заголовок 2 Знак"/>
    <w:basedOn w:val="a0"/>
    <w:link w:val="2"/>
    <w:uiPriority w:val="9"/>
    <w:semiHidden/>
    <w:rsid w:val="00AE0EAE"/>
    <w:rPr>
      <w:rFonts w:asciiTheme="majorHAnsi" w:eastAsiaTheme="majorEastAsia" w:hAnsiTheme="majorHAnsi" w:cstheme="majorBidi"/>
      <w:color w:val="2E74B5" w:themeColor="accent1" w:themeShade="BF"/>
      <w:sz w:val="26"/>
      <w:szCs w:val="26"/>
    </w:rPr>
  </w:style>
  <w:style w:type="paragraph" w:styleId="a3">
    <w:name w:val="Normal (Web)"/>
    <w:basedOn w:val="a"/>
    <w:uiPriority w:val="99"/>
    <w:semiHidden/>
    <w:unhideWhenUsed/>
    <w:rsid w:val="00AE0EAE"/>
    <w:pPr>
      <w:spacing w:before="100" w:beforeAutospacing="1" w:after="100" w:afterAutospacing="1" w:line="240" w:lineRule="auto"/>
      <w:ind w:left="0" w:firstLine="0"/>
    </w:pPr>
    <w:rPr>
      <w:color w:val="auto"/>
      <w:szCs w:val="24"/>
    </w:rPr>
  </w:style>
  <w:style w:type="character" w:customStyle="1" w:styleId="widgetinline">
    <w:name w:val="_widgetinline"/>
    <w:basedOn w:val="a0"/>
    <w:rsid w:val="00AE0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273470">
      <w:bodyDiv w:val="1"/>
      <w:marLeft w:val="0"/>
      <w:marRight w:val="0"/>
      <w:marTop w:val="0"/>
      <w:marBottom w:val="0"/>
      <w:divBdr>
        <w:top w:val="none" w:sz="0" w:space="0" w:color="auto"/>
        <w:left w:val="none" w:sz="0" w:space="0" w:color="auto"/>
        <w:bottom w:val="none" w:sz="0" w:space="0" w:color="auto"/>
        <w:right w:val="none" w:sz="0" w:space="0" w:color="auto"/>
      </w:divBdr>
      <w:divsChild>
        <w:div w:id="194346542">
          <w:marLeft w:val="0"/>
          <w:marRight w:val="0"/>
          <w:marTop w:val="0"/>
          <w:marBottom w:val="0"/>
          <w:divBdr>
            <w:top w:val="none" w:sz="0" w:space="0" w:color="auto"/>
            <w:left w:val="none" w:sz="0" w:space="0" w:color="auto"/>
            <w:bottom w:val="none" w:sz="0" w:space="0" w:color="auto"/>
            <w:right w:val="none" w:sz="0" w:space="0" w:color="auto"/>
          </w:divBdr>
        </w:div>
        <w:div w:id="1306199945">
          <w:marLeft w:val="0"/>
          <w:marRight w:val="0"/>
          <w:marTop w:val="0"/>
          <w:marBottom w:val="0"/>
          <w:divBdr>
            <w:top w:val="none" w:sz="0" w:space="0" w:color="auto"/>
            <w:left w:val="none" w:sz="0" w:space="0" w:color="auto"/>
            <w:bottom w:val="none" w:sz="0" w:space="0" w:color="auto"/>
            <w:right w:val="none" w:sz="0" w:space="0" w:color="auto"/>
          </w:divBdr>
        </w:div>
        <w:div w:id="454570052">
          <w:marLeft w:val="0"/>
          <w:marRight w:val="0"/>
          <w:marTop w:val="0"/>
          <w:marBottom w:val="0"/>
          <w:divBdr>
            <w:top w:val="none" w:sz="0" w:space="0" w:color="auto"/>
            <w:left w:val="none" w:sz="0" w:space="0" w:color="auto"/>
            <w:bottom w:val="none" w:sz="0" w:space="0" w:color="auto"/>
            <w:right w:val="none" w:sz="0" w:space="0" w:color="auto"/>
          </w:divBdr>
        </w:div>
        <w:div w:id="753160153">
          <w:marLeft w:val="0"/>
          <w:marRight w:val="0"/>
          <w:marTop w:val="0"/>
          <w:marBottom w:val="0"/>
          <w:divBdr>
            <w:top w:val="none" w:sz="0" w:space="0" w:color="auto"/>
            <w:left w:val="none" w:sz="0" w:space="0" w:color="auto"/>
            <w:bottom w:val="none" w:sz="0" w:space="0" w:color="auto"/>
            <w:right w:val="none" w:sz="0" w:space="0" w:color="auto"/>
          </w:divBdr>
        </w:div>
        <w:div w:id="1499807123">
          <w:marLeft w:val="0"/>
          <w:marRight w:val="0"/>
          <w:marTop w:val="0"/>
          <w:marBottom w:val="0"/>
          <w:divBdr>
            <w:top w:val="none" w:sz="0" w:space="0" w:color="auto"/>
            <w:left w:val="none" w:sz="0" w:space="0" w:color="auto"/>
            <w:bottom w:val="none" w:sz="0" w:space="0" w:color="auto"/>
            <w:right w:val="none" w:sz="0" w:space="0" w:color="auto"/>
          </w:divBdr>
          <w:divsChild>
            <w:div w:id="79949251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80132050">
          <w:marLeft w:val="0"/>
          <w:marRight w:val="0"/>
          <w:marTop w:val="0"/>
          <w:marBottom w:val="0"/>
          <w:divBdr>
            <w:top w:val="none" w:sz="0" w:space="0" w:color="auto"/>
            <w:left w:val="none" w:sz="0" w:space="0" w:color="auto"/>
            <w:bottom w:val="none" w:sz="0" w:space="0" w:color="auto"/>
            <w:right w:val="none" w:sz="0" w:space="0" w:color="auto"/>
          </w:divBdr>
        </w:div>
        <w:div w:id="369917056">
          <w:marLeft w:val="0"/>
          <w:marRight w:val="0"/>
          <w:marTop w:val="0"/>
          <w:marBottom w:val="0"/>
          <w:divBdr>
            <w:top w:val="none" w:sz="0" w:space="0" w:color="auto"/>
            <w:left w:val="none" w:sz="0" w:space="0" w:color="auto"/>
            <w:bottom w:val="none" w:sz="0" w:space="0" w:color="auto"/>
            <w:right w:val="none" w:sz="0" w:space="0" w:color="auto"/>
          </w:divBdr>
        </w:div>
        <w:div w:id="1470826352">
          <w:marLeft w:val="0"/>
          <w:marRight w:val="0"/>
          <w:marTop w:val="0"/>
          <w:marBottom w:val="0"/>
          <w:divBdr>
            <w:top w:val="none" w:sz="0" w:space="0" w:color="auto"/>
            <w:left w:val="none" w:sz="0" w:space="0" w:color="auto"/>
            <w:bottom w:val="none" w:sz="0" w:space="0" w:color="auto"/>
            <w:right w:val="none" w:sz="0" w:space="0" w:color="auto"/>
          </w:divBdr>
        </w:div>
        <w:div w:id="1315455704">
          <w:marLeft w:val="0"/>
          <w:marRight w:val="0"/>
          <w:marTop w:val="0"/>
          <w:marBottom w:val="0"/>
          <w:divBdr>
            <w:top w:val="none" w:sz="0" w:space="0" w:color="auto"/>
            <w:left w:val="none" w:sz="0" w:space="0" w:color="auto"/>
            <w:bottom w:val="none" w:sz="0" w:space="0" w:color="auto"/>
            <w:right w:val="none" w:sz="0" w:space="0" w:color="auto"/>
          </w:divBdr>
        </w:div>
        <w:div w:id="16582280">
          <w:marLeft w:val="0"/>
          <w:marRight w:val="0"/>
          <w:marTop w:val="0"/>
          <w:marBottom w:val="0"/>
          <w:divBdr>
            <w:top w:val="none" w:sz="0" w:space="0" w:color="auto"/>
            <w:left w:val="none" w:sz="0" w:space="0" w:color="auto"/>
            <w:bottom w:val="none" w:sz="0" w:space="0" w:color="auto"/>
            <w:right w:val="none" w:sz="0" w:space="0" w:color="auto"/>
          </w:divBdr>
        </w:div>
        <w:div w:id="348919560">
          <w:marLeft w:val="0"/>
          <w:marRight w:val="0"/>
          <w:marTop w:val="0"/>
          <w:marBottom w:val="0"/>
          <w:divBdr>
            <w:top w:val="none" w:sz="0" w:space="0" w:color="auto"/>
            <w:left w:val="none" w:sz="0" w:space="0" w:color="auto"/>
            <w:bottom w:val="none" w:sz="0" w:space="0" w:color="auto"/>
            <w:right w:val="none" w:sz="0" w:space="0" w:color="auto"/>
          </w:divBdr>
        </w:div>
        <w:div w:id="347954453">
          <w:marLeft w:val="0"/>
          <w:marRight w:val="0"/>
          <w:marTop w:val="0"/>
          <w:marBottom w:val="0"/>
          <w:divBdr>
            <w:top w:val="none" w:sz="0" w:space="0" w:color="auto"/>
            <w:left w:val="none" w:sz="0" w:space="0" w:color="auto"/>
            <w:bottom w:val="none" w:sz="0" w:space="0" w:color="auto"/>
            <w:right w:val="none" w:sz="0" w:space="0" w:color="auto"/>
          </w:divBdr>
        </w:div>
        <w:div w:id="52888253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4624</Words>
  <Characters>26360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cp:lastModifiedBy>Пользователь</cp:lastModifiedBy>
  <cp:revision>5</cp:revision>
  <cp:lastPrinted>2022-10-18T10:22:00Z</cp:lastPrinted>
  <dcterms:created xsi:type="dcterms:W3CDTF">2022-09-26T23:21:00Z</dcterms:created>
  <dcterms:modified xsi:type="dcterms:W3CDTF">2022-10-18T10:23:00Z</dcterms:modified>
</cp:coreProperties>
</file>