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34" w:rsidRDefault="00D01B82" w:rsidP="003E5BCF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5pt;height:726pt">
            <v:imagedata r:id="rId6" o:title="физ 8 к 001"/>
          </v:shape>
        </w:pict>
      </w:r>
    </w:p>
    <w:p w:rsidR="003E5BCF" w:rsidRDefault="003E5BCF" w:rsidP="003E5BCF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8A5D9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E5BCF" w:rsidRPr="00121615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1615">
        <w:rPr>
          <w:rFonts w:ascii="Times New Roman" w:hAnsi="Times New Roman"/>
          <w:sz w:val="28"/>
          <w:szCs w:val="28"/>
        </w:rPr>
        <w:t>Рабочая прогр</w:t>
      </w:r>
      <w:r>
        <w:rPr>
          <w:rFonts w:ascii="Times New Roman" w:hAnsi="Times New Roman"/>
          <w:sz w:val="28"/>
          <w:szCs w:val="28"/>
        </w:rPr>
        <w:t>амма по физической культуре в 8</w:t>
      </w:r>
      <w:r w:rsidRPr="00121615">
        <w:rPr>
          <w:rFonts w:ascii="Times New Roman" w:hAnsi="Times New Roman"/>
          <w:sz w:val="28"/>
          <w:szCs w:val="28"/>
        </w:rPr>
        <w:t xml:space="preserve"> классе составлена в соответствии с Федеральным государственным образовательным стандартом  начального общего образования (20</w:t>
      </w:r>
      <w:r>
        <w:rPr>
          <w:rFonts w:ascii="Times New Roman" w:hAnsi="Times New Roman"/>
          <w:sz w:val="28"/>
          <w:szCs w:val="28"/>
        </w:rPr>
        <w:t>21г.</w:t>
      </w:r>
      <w:r w:rsidRPr="00121615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Примерной </w:t>
      </w:r>
      <w:r w:rsidRPr="00121615">
        <w:rPr>
          <w:rFonts w:ascii="Times New Roman" w:hAnsi="Times New Roman"/>
          <w:sz w:val="28"/>
          <w:szCs w:val="28"/>
        </w:rPr>
        <w:t xml:space="preserve">учебной программой по физической культуре </w:t>
      </w:r>
      <w:r>
        <w:rPr>
          <w:rFonts w:ascii="Times New Roman" w:hAnsi="Times New Roman"/>
          <w:sz w:val="28"/>
          <w:szCs w:val="28"/>
        </w:rPr>
        <w:t xml:space="preserve">основного </w:t>
      </w:r>
      <w:r w:rsidRPr="00121615">
        <w:rPr>
          <w:rFonts w:ascii="Times New Roman" w:hAnsi="Times New Roman"/>
          <w:sz w:val="28"/>
          <w:szCs w:val="28"/>
        </w:rPr>
        <w:t xml:space="preserve"> общего образования. </w:t>
      </w:r>
      <w:r>
        <w:rPr>
          <w:rFonts w:ascii="Times New Roman" w:hAnsi="Times New Roman"/>
          <w:sz w:val="28"/>
          <w:szCs w:val="28"/>
        </w:rPr>
        <w:t>Примерной рабочей программы Министерства</w:t>
      </w:r>
      <w:r w:rsidRPr="001C2FBB">
        <w:rPr>
          <w:rFonts w:ascii="Times New Roman" w:hAnsi="Times New Roman"/>
          <w:sz w:val="28"/>
          <w:szCs w:val="28"/>
        </w:rPr>
        <w:t xml:space="preserve"> просвещения РФ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615">
        <w:rPr>
          <w:rFonts w:ascii="Times New Roman" w:hAnsi="Times New Roman"/>
          <w:sz w:val="28"/>
          <w:szCs w:val="28"/>
        </w:rPr>
        <w:t>для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по предмету «Физическая культура»</w:t>
      </w:r>
      <w:r w:rsidRPr="00121615">
        <w:rPr>
          <w:rFonts w:ascii="Times New Roman" w:hAnsi="Times New Roman"/>
          <w:sz w:val="28"/>
          <w:szCs w:val="28"/>
        </w:rPr>
        <w:t xml:space="preserve">. </w:t>
      </w:r>
    </w:p>
    <w:p w:rsidR="003E5BCF" w:rsidRPr="001C2FBB" w:rsidRDefault="003E5BCF" w:rsidP="003E5BC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C2FBB">
        <w:rPr>
          <w:rFonts w:ascii="Times New Roman" w:hAnsi="Times New Roman"/>
          <w:b/>
          <w:sz w:val="28"/>
          <w:szCs w:val="28"/>
        </w:rPr>
        <w:t>Цель:</w:t>
      </w:r>
    </w:p>
    <w:p w:rsidR="003E5BCF" w:rsidRPr="002E6910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2E6910">
        <w:rPr>
          <w:rFonts w:ascii="Times New Roman" w:hAnsi="Times New Roman"/>
          <w:sz w:val="28"/>
          <w:szCs w:val="28"/>
        </w:rPr>
        <w:t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3E5BCF" w:rsidRPr="001C2FBB" w:rsidRDefault="003E5BCF" w:rsidP="003E5BCF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1C2FBB">
        <w:rPr>
          <w:rFonts w:ascii="Times New Roman" w:hAnsi="Times New Roman"/>
          <w:sz w:val="28"/>
          <w:szCs w:val="28"/>
        </w:rPr>
        <w:t xml:space="preserve"> </w:t>
      </w:r>
      <w:r w:rsidRPr="001C2FBB"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3E5BCF" w:rsidRPr="001C2FBB" w:rsidRDefault="003E5BCF" w:rsidP="003E5BCF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1C2FB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развитие</w:t>
      </w:r>
      <w:r w:rsidRPr="002E6910">
        <w:rPr>
          <w:rFonts w:ascii="Times New Roman" w:hAnsi="Times New Roman"/>
          <w:sz w:val="28"/>
          <w:szCs w:val="28"/>
        </w:rPr>
        <w:t xml:space="preserve">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</w:t>
      </w:r>
    </w:p>
    <w:p w:rsidR="003E5BCF" w:rsidRPr="002E6910" w:rsidRDefault="003E5BCF" w:rsidP="003E5BCF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2E691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</w:t>
      </w:r>
      <w:r w:rsidRPr="002E6910">
        <w:rPr>
          <w:rFonts w:ascii="Times New Roman" w:hAnsi="Times New Roman"/>
          <w:sz w:val="28"/>
          <w:szCs w:val="28"/>
        </w:rPr>
        <w:t>одействие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3E5BCF" w:rsidRPr="002E6910" w:rsidRDefault="003E5BCF" w:rsidP="003E5BCF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 w:rsidRPr="002E691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2E6910">
        <w:rPr>
          <w:rFonts w:ascii="Times New Roman" w:hAnsi="Times New Roman"/>
          <w:sz w:val="28"/>
          <w:szCs w:val="28"/>
        </w:rPr>
        <w:t>оспитание целостной личности учащихся, обеспечение единства в развитии их физической, психической и социальной природы.</w:t>
      </w:r>
    </w:p>
    <w:p w:rsidR="003E5BCF" w:rsidRPr="007F1A91" w:rsidRDefault="003E5BCF" w:rsidP="003E5BCF">
      <w:pPr>
        <w:pStyle w:val="a3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усиление</w:t>
      </w:r>
      <w:r w:rsidRPr="007F1A91">
        <w:rPr>
          <w:rFonts w:ascii="Times New Roman" w:hAnsi="Times New Roman"/>
          <w:sz w:val="28"/>
          <w:szCs w:val="28"/>
        </w:rPr>
        <w:t xml:space="preserve"> мотивационной составляюще</w:t>
      </w:r>
      <w:r>
        <w:rPr>
          <w:rFonts w:ascii="Times New Roman" w:hAnsi="Times New Roman"/>
          <w:sz w:val="28"/>
          <w:szCs w:val="28"/>
        </w:rPr>
        <w:t>й учебного предмета и подготовка</w:t>
      </w:r>
      <w:r w:rsidRPr="007F1A91">
        <w:rPr>
          <w:rFonts w:ascii="Times New Roman" w:hAnsi="Times New Roman"/>
          <w:sz w:val="28"/>
          <w:szCs w:val="28"/>
        </w:rPr>
        <w:t xml:space="preserve"> школьников к выполнению комплекса ГТО</w:t>
      </w:r>
      <w:r>
        <w:rPr>
          <w:rFonts w:ascii="Times New Roman" w:hAnsi="Times New Roman"/>
          <w:sz w:val="28"/>
          <w:szCs w:val="28"/>
        </w:rPr>
        <w:t>.</w:t>
      </w:r>
    </w:p>
    <w:p w:rsidR="003E5BCF" w:rsidRDefault="003E5BCF" w:rsidP="003E5BCF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</w:t>
      </w:r>
      <w:r w:rsidRPr="00121615">
        <w:rPr>
          <w:rFonts w:ascii="Times New Roman" w:hAnsi="Times New Roman"/>
          <w:b/>
          <w:sz w:val="28"/>
          <w:szCs w:val="28"/>
        </w:rPr>
        <w:t xml:space="preserve">арактеристика </w:t>
      </w:r>
      <w:r>
        <w:rPr>
          <w:rFonts w:ascii="Times New Roman" w:hAnsi="Times New Roman"/>
          <w:b/>
          <w:sz w:val="28"/>
          <w:szCs w:val="28"/>
        </w:rPr>
        <w:t xml:space="preserve">учебного </w:t>
      </w:r>
      <w:r w:rsidRPr="00121615">
        <w:rPr>
          <w:rFonts w:ascii="Times New Roman" w:hAnsi="Times New Roman"/>
          <w:b/>
          <w:sz w:val="28"/>
          <w:szCs w:val="28"/>
        </w:rPr>
        <w:t>предмета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является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Понятийная база и содержание предмета основаны на положениях нормативно-правовых актов Российской Федерации, в том числе:</w:t>
      </w:r>
      <w:proofErr w:type="gramEnd"/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требованиях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к результатам освоения образовательной программы основного общего образования, представлены в Федеральном государственном стандарте основного общего образования;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Концепции духовно-нравственного развития и воспитании личности гражданина;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Законе</w:t>
      </w:r>
      <w:proofErr w:type="gramEnd"/>
      <w:r>
        <w:rPr>
          <w:rFonts w:ascii="Times New Roman" w:hAnsi="Times New Roman"/>
          <w:sz w:val="28"/>
          <w:szCs w:val="28"/>
        </w:rPr>
        <w:t xml:space="preserve"> «Об образовании»;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Федеральном </w:t>
      </w:r>
      <w:proofErr w:type="gramStart"/>
      <w:r>
        <w:rPr>
          <w:rFonts w:ascii="Times New Roman" w:hAnsi="Times New Roman"/>
          <w:sz w:val="28"/>
          <w:szCs w:val="28"/>
        </w:rPr>
        <w:t>законе</w:t>
      </w:r>
      <w:proofErr w:type="gramEnd"/>
      <w:r>
        <w:rPr>
          <w:rFonts w:ascii="Times New Roman" w:hAnsi="Times New Roman"/>
          <w:sz w:val="28"/>
          <w:szCs w:val="28"/>
        </w:rPr>
        <w:t xml:space="preserve"> «О физической культуре и спорте»;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Стратегии национальной безопасности РФ до 2020г;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примерной программе начального общего образования;</w:t>
      </w:r>
    </w:p>
    <w:p w:rsidR="003E5BCF" w:rsidRDefault="003E5BCF" w:rsidP="003E5B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приказе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от 30 августа 2010г. № 889.</w:t>
      </w:r>
    </w:p>
    <w:p w:rsidR="003E5BCF" w:rsidRPr="00862B7D" w:rsidRDefault="003E5BCF" w:rsidP="003E5BCF">
      <w:pPr>
        <w:pStyle w:val="a3"/>
        <w:rPr>
          <w:rFonts w:ascii="Times New Roman" w:hAnsi="Times New Roman"/>
          <w:sz w:val="28"/>
          <w:szCs w:val="28"/>
        </w:rPr>
      </w:pPr>
    </w:p>
    <w:p w:rsidR="003E5BCF" w:rsidRDefault="003E5BCF" w:rsidP="003E5BCF">
      <w:pPr>
        <w:spacing w:line="240" w:lineRule="auto"/>
        <w:jc w:val="center"/>
        <w:rPr>
          <w:rStyle w:val="small"/>
          <w:rFonts w:ascii="Times New Roman" w:hAnsi="Times New Roman"/>
          <w:b/>
          <w:kern w:val="2"/>
          <w:sz w:val="28"/>
          <w:szCs w:val="28"/>
        </w:rPr>
      </w:pPr>
      <w:r w:rsidRPr="00063B8E">
        <w:rPr>
          <w:rFonts w:ascii="Times New Roman" w:hAnsi="Times New Roman"/>
          <w:b/>
          <w:sz w:val="28"/>
          <w:szCs w:val="28"/>
        </w:rPr>
        <w:t>Место учебного предмета в учебном пл</w:t>
      </w:r>
      <w:r w:rsidRPr="00063B8E">
        <w:rPr>
          <w:rStyle w:val="small"/>
          <w:rFonts w:ascii="Times New Roman" w:hAnsi="Times New Roman"/>
          <w:b/>
          <w:kern w:val="2"/>
          <w:sz w:val="28"/>
          <w:szCs w:val="28"/>
        </w:rPr>
        <w:t>ане</w:t>
      </w:r>
    </w:p>
    <w:p w:rsidR="003E5BCF" w:rsidRPr="00063B8E" w:rsidRDefault="003E5BCF" w:rsidP="003E5BCF">
      <w:pPr>
        <w:spacing w:line="240" w:lineRule="auto"/>
        <w:jc w:val="both"/>
        <w:rPr>
          <w:rStyle w:val="FontStyle15"/>
          <w:rFonts w:ascii="Times New Roman" w:hAnsi="Times New Roman"/>
          <w:i w:val="0"/>
          <w:sz w:val="28"/>
          <w:szCs w:val="28"/>
        </w:rPr>
      </w:pPr>
      <w:r w:rsidRPr="00063B8E">
        <w:rPr>
          <w:rStyle w:val="FontStyle15"/>
          <w:rFonts w:ascii="Times New Roman" w:hAnsi="Times New Roman"/>
          <w:b/>
          <w:i w:val="0"/>
          <w:sz w:val="28"/>
          <w:szCs w:val="28"/>
        </w:rPr>
        <w:t xml:space="preserve">Изучение 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>учебного предмета «Физическая культура» представляет распределение учебных часов в соответствии с содержанием Основной общеобр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>азовательной программы основного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</w:t>
      </w:r>
      <w:r w:rsidR="00904451">
        <w:rPr>
          <w:rStyle w:val="FontStyle15"/>
          <w:rFonts w:ascii="Times New Roman" w:hAnsi="Times New Roman"/>
          <w:i w:val="0"/>
          <w:sz w:val="28"/>
          <w:szCs w:val="28"/>
        </w:rPr>
        <w:t>общего образования МБОУ «</w:t>
      </w:r>
      <w:proofErr w:type="spellStart"/>
      <w:r w:rsidR="00904451">
        <w:rPr>
          <w:rStyle w:val="FontStyle15"/>
          <w:rFonts w:ascii="Times New Roman" w:hAnsi="Times New Roman"/>
          <w:i w:val="0"/>
          <w:sz w:val="28"/>
          <w:szCs w:val="28"/>
        </w:rPr>
        <w:t>Малобащела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>кская</w:t>
      </w:r>
      <w:proofErr w:type="spellEnd"/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СОШ» по предмету «Физическая культура». Планирование рассчитано на изучение предмета «Физическая культура» в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 xml:space="preserve"> 8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классе в объеме 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>68 часа (2</w:t>
      </w:r>
      <w:r w:rsidRPr="00063B8E">
        <w:rPr>
          <w:rStyle w:val="FontStyle15"/>
          <w:rFonts w:ascii="Times New Roman" w:hAnsi="Times New Roman"/>
          <w:i w:val="0"/>
          <w:sz w:val="28"/>
          <w:szCs w:val="28"/>
        </w:rPr>
        <w:t xml:space="preserve"> часа в неделю). Структура и содержание учебно-тематического планирования соответствует содержанию и структуре УМК  «Физическая культура»</w:t>
      </w:r>
      <w:r>
        <w:rPr>
          <w:rStyle w:val="FontStyle15"/>
          <w:rFonts w:ascii="Times New Roman" w:hAnsi="Times New Roman"/>
          <w:i w:val="0"/>
          <w:sz w:val="28"/>
          <w:szCs w:val="28"/>
        </w:rPr>
        <w:t xml:space="preserve"> для 8 класса.</w:t>
      </w:r>
    </w:p>
    <w:p w:rsidR="003E5BCF" w:rsidRDefault="003E5BCF" w:rsidP="003E5B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3B8E">
        <w:rPr>
          <w:rFonts w:ascii="Times New Roman" w:hAnsi="Times New Roman"/>
          <w:b/>
          <w:sz w:val="28"/>
          <w:szCs w:val="28"/>
        </w:rPr>
        <w:t>Планируемые результаты обучения</w:t>
      </w:r>
    </w:p>
    <w:p w:rsidR="003E5BCF" w:rsidRDefault="003E5BCF" w:rsidP="003E5BCF">
      <w:pPr>
        <w:jc w:val="both"/>
        <w:rPr>
          <w:rFonts w:ascii="Times New Roman" w:hAnsi="Times New Roman"/>
          <w:b/>
          <w:sz w:val="28"/>
          <w:szCs w:val="28"/>
        </w:rPr>
      </w:pPr>
      <w:r w:rsidRPr="00B84403">
        <w:rPr>
          <w:rFonts w:ascii="Times New Roman" w:hAnsi="Times New Roman"/>
          <w:b/>
          <w:sz w:val="28"/>
          <w:szCs w:val="28"/>
        </w:rPr>
        <w:t xml:space="preserve">Личностные результаты </w:t>
      </w:r>
    </w:p>
    <w:p w:rsidR="003E5BCF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Pr="00F60746">
        <w:rPr>
          <w:rFonts w:ascii="Times New Roman" w:hAnsi="Times New Roman"/>
          <w:sz w:val="28"/>
          <w:szCs w:val="28"/>
        </w:rPr>
        <w:t xml:space="preserve">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- 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- 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 турой и спортом, оздоровительных мероприятий в условиях активного отдыха и досуга;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стремление к физическому совершенствованию, формированию культуры движения и телосложения, самовыражению в  избранном виде спорта;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/>
          <w:sz w:val="28"/>
          <w:szCs w:val="28"/>
        </w:rPr>
        <w:t xml:space="preserve">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</w:t>
      </w:r>
      <w:r>
        <w:rPr>
          <w:rFonts w:ascii="Times New Roman" w:hAnsi="Times New Roman"/>
          <w:sz w:val="28"/>
          <w:szCs w:val="28"/>
        </w:rPr>
        <w:t>ачительных умственных и физичес</w:t>
      </w:r>
      <w:r w:rsidRPr="00F60746">
        <w:rPr>
          <w:rFonts w:ascii="Times New Roman" w:hAnsi="Times New Roman"/>
          <w:sz w:val="28"/>
          <w:szCs w:val="28"/>
        </w:rPr>
        <w:t xml:space="preserve">ких нагрузок;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соблюдать правила безопасности во 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3E5BCF" w:rsidRPr="00AD609B" w:rsidRDefault="003E5BCF" w:rsidP="003E5BCF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D609B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AD609B">
        <w:rPr>
          <w:rFonts w:ascii="Times New Roman" w:hAnsi="Times New Roman"/>
          <w:b/>
          <w:sz w:val="28"/>
          <w:szCs w:val="28"/>
        </w:rPr>
        <w:t xml:space="preserve">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Универсальные познавательные действия: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-проводить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-осмысливать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/>
          <w:sz w:val="28"/>
          <w:szCs w:val="28"/>
        </w:rPr>
        <w:t xml:space="preserve">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причинно-следственную связь между планированием режима дня и изменениями показателей работоспособности;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Универсальные коммуникативные действия: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самостоятельных занятий физической и технической подготовкой;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/>
          <w:sz w:val="28"/>
          <w:szCs w:val="28"/>
        </w:rPr>
        <w:t xml:space="preserve"> изучать и коллективно обсуждать технику «иллюстративного образца» разучиваемого</w:t>
      </w:r>
      <w:r>
        <w:rPr>
          <w:rFonts w:ascii="Times New Roman" w:hAnsi="Times New Roman"/>
          <w:sz w:val="28"/>
          <w:szCs w:val="28"/>
        </w:rPr>
        <w:t xml:space="preserve"> упражнения, рассматривать и мо</w:t>
      </w:r>
      <w:r w:rsidRPr="00F60746">
        <w:rPr>
          <w:rFonts w:ascii="Times New Roman" w:hAnsi="Times New Roman"/>
          <w:sz w:val="28"/>
          <w:szCs w:val="28"/>
        </w:rPr>
        <w:t>делировать появление ошибок, анализировать возможные причины их появления, выяснять способы их устранения.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Универсальные учебные регулятивные действия: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3E5BCF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3E5BCF" w:rsidRDefault="003E5BCF" w:rsidP="003E5BCF">
      <w:pPr>
        <w:jc w:val="both"/>
        <w:rPr>
          <w:rFonts w:ascii="Times New Roman" w:hAnsi="Times New Roman"/>
          <w:b/>
          <w:sz w:val="28"/>
          <w:szCs w:val="28"/>
        </w:rPr>
      </w:pPr>
      <w:r w:rsidRPr="00AD609B">
        <w:rPr>
          <w:rFonts w:ascii="Times New Roman" w:hAnsi="Times New Roman"/>
          <w:b/>
          <w:sz w:val="28"/>
          <w:szCs w:val="28"/>
        </w:rPr>
        <w:t xml:space="preserve">Предметные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К концу обучения в 8 классе </w:t>
      </w:r>
      <w:proofErr w:type="gramStart"/>
      <w:r w:rsidRPr="00F60746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научится: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проводить занятия оздоровительной гимнастикой по коррекции индивидуальной формы осанки и избыточной массы тела;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F60746">
        <w:rPr>
          <w:rFonts w:ascii="Times New Roman" w:hAnsi="Times New Roman"/>
          <w:sz w:val="28"/>
          <w:szCs w:val="28"/>
        </w:rPr>
        <w:t xml:space="preserve"> 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выполнять комбинацию на параллельных брусьях с включением упражнений в упоре на руках, кувырка вперёд и соскока; наблюдать их выполнение другими учащимися и сравнивать с заданным образцом, анализировать ошибки и причины их появления, находить способы устранения (юноши);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выполнять прыжок в длину с разбега способом «прогнувшись», наблюдать и анализировать технические особенности в выполнении другими учащимися, выявлять ошибки и предлагать способы устранения;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выполнять тестовые задания комплекса ГТО в беговых и технических легкоатлетических дисциплинах в соответствии с  установленными требованиями к их технике;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0746">
        <w:rPr>
          <w:rFonts w:ascii="Times New Roman" w:hAnsi="Times New Roman"/>
          <w:sz w:val="28"/>
          <w:szCs w:val="28"/>
        </w:rPr>
        <w:t xml:space="preserve">выполнять передвижение на лыжах одновременным </w:t>
      </w:r>
      <w:proofErr w:type="spellStart"/>
      <w:r w:rsidRPr="00F60746">
        <w:rPr>
          <w:rFonts w:ascii="Times New Roman" w:hAnsi="Times New Roman"/>
          <w:sz w:val="28"/>
          <w:szCs w:val="28"/>
        </w:rPr>
        <w:t>бесшажным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ходом; переход с попеременного </w:t>
      </w:r>
      <w:proofErr w:type="spellStart"/>
      <w:r w:rsidRPr="00F60746">
        <w:rPr>
          <w:rFonts w:ascii="Times New Roman" w:hAnsi="Times New Roman"/>
          <w:sz w:val="28"/>
          <w:szCs w:val="28"/>
        </w:rPr>
        <w:t>двухшажного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хода на одновременный </w:t>
      </w:r>
      <w:proofErr w:type="spellStart"/>
      <w:r w:rsidRPr="00F60746">
        <w:rPr>
          <w:rFonts w:ascii="Times New Roman" w:hAnsi="Times New Roman"/>
          <w:sz w:val="28"/>
          <w:szCs w:val="28"/>
        </w:rPr>
        <w:t>бесшажный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F60746">
        <w:rPr>
          <w:rFonts w:ascii="Times New Roman" w:hAnsi="Times New Roman"/>
          <w:sz w:val="28"/>
          <w:szCs w:val="28"/>
        </w:rPr>
        <w:t>перелазанием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(для бесснежных районов  — имитация пере движения);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0746">
        <w:rPr>
          <w:rFonts w:ascii="Times New Roman" w:hAnsi="Times New Roman"/>
          <w:sz w:val="28"/>
          <w:szCs w:val="28"/>
        </w:rPr>
        <w:t xml:space="preserve">демонстрировать и использовать технические действия спортивных игр: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баскетбол (передача мяча одной рукой снизу и от плеча; бросок в корзину двумя и одной рукой в прыжке; тактические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 xml:space="preserve">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волейбол (прямой нападающий удар и индивидуальное блокирование мяча в прыжке с места; тактические действия </w:t>
      </w:r>
      <w:proofErr w:type="gramStart"/>
      <w:r w:rsidRPr="00F60746">
        <w:rPr>
          <w:rFonts w:ascii="Times New Roman" w:hAnsi="Times New Roman"/>
          <w:sz w:val="28"/>
          <w:szCs w:val="28"/>
        </w:rPr>
        <w:t>в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0746">
        <w:rPr>
          <w:rFonts w:ascii="Times New Roman" w:hAnsi="Times New Roman"/>
          <w:sz w:val="28"/>
          <w:szCs w:val="28"/>
        </w:rPr>
        <w:t>за</w:t>
      </w:r>
      <w:proofErr w:type="gramEnd"/>
      <w:r w:rsidRPr="00F60746">
        <w:rPr>
          <w:rFonts w:ascii="Times New Roman" w:hAnsi="Times New Roman"/>
          <w:sz w:val="28"/>
          <w:szCs w:val="28"/>
        </w:rPr>
        <w:t xml:space="preserve"> щите и нападении; использование разученных технических и тактических действий в условиях игровой деятельности);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60746">
        <w:rPr>
          <w:rFonts w:ascii="Times New Roman" w:hAnsi="Times New Roman"/>
          <w:sz w:val="28"/>
          <w:szCs w:val="28"/>
        </w:rPr>
        <w:t xml:space="preserve">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3E5BCF" w:rsidRDefault="003E5BCF" w:rsidP="003E5BCF">
      <w:pPr>
        <w:jc w:val="center"/>
        <w:rPr>
          <w:rFonts w:ascii="Times New Roman" w:hAnsi="Times New Roman"/>
          <w:b/>
          <w:sz w:val="28"/>
          <w:szCs w:val="28"/>
        </w:rPr>
      </w:pPr>
      <w:r w:rsidRPr="00063B8E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lastRenderedPageBreak/>
        <w:t>Знания о физической культуре. Физическая культура в современном обществе: характеристика основных направлений и  форм организации. Всестороннее и гармоничное физическое развитие. Адаптивная физическая культура, её история и социальная значимость.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Способы самостоятельной деятельности.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Физическое совершенствование. Физкультурно-оздоровительная деятельность.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3E5BCF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Спортивно-оздоровительная деятельность.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 Модуль «Гимнастика». 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Модуль «Лёгкая атлетика». Кроссовый бег; прыжок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длину с разбега способом «прогнувшись».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 xml:space="preserve">Модуль «Зимние виды спорта». Передвижение на лыжах одновременным </w:t>
      </w:r>
      <w:proofErr w:type="spellStart"/>
      <w:r w:rsidRPr="00F60746">
        <w:rPr>
          <w:rFonts w:ascii="Times New Roman" w:hAnsi="Times New Roman"/>
          <w:sz w:val="28"/>
          <w:szCs w:val="28"/>
        </w:rPr>
        <w:t>бесшажным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F60746">
        <w:rPr>
          <w:rFonts w:ascii="Times New Roman" w:hAnsi="Times New Roman"/>
          <w:sz w:val="28"/>
          <w:szCs w:val="28"/>
        </w:rPr>
        <w:t>перелазанием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F60746">
        <w:rPr>
          <w:rFonts w:ascii="Times New Roman" w:hAnsi="Times New Roman"/>
          <w:sz w:val="28"/>
          <w:szCs w:val="28"/>
        </w:rPr>
        <w:t>двухшажного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хода на одновременный </w:t>
      </w:r>
      <w:proofErr w:type="spellStart"/>
      <w:r w:rsidRPr="00F60746">
        <w:rPr>
          <w:rFonts w:ascii="Times New Roman" w:hAnsi="Times New Roman"/>
          <w:sz w:val="28"/>
          <w:szCs w:val="28"/>
        </w:rPr>
        <w:t>бесшажный</w:t>
      </w:r>
      <w:proofErr w:type="spellEnd"/>
      <w:r w:rsidRPr="00F60746">
        <w:rPr>
          <w:rFonts w:ascii="Times New Roman" w:hAnsi="Times New Roman"/>
          <w:sz w:val="28"/>
          <w:szCs w:val="28"/>
        </w:rPr>
        <w:t xml:space="preserve"> ход и обратно; ранее разученные упражнения лыжной подготовки в передвижениях на лыжах, при спусках, подъёмах, торможении.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lastRenderedPageBreak/>
        <w:t>Модуль «Спортивные игры». Баскетбол.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Волейбол.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Футбол. Удар по мячу с разбега внутренней частью подъёма стопы; остановка мяча внутренней стороной стопы.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игры в мини-футбол; технические и тактические действия.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746">
        <w:rPr>
          <w:rFonts w:ascii="Times New Roman" w:hAnsi="Times New Roman"/>
          <w:sz w:val="28"/>
          <w:szCs w:val="28"/>
        </w:rPr>
        <w:t>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E5BCF" w:rsidRPr="00F60746" w:rsidRDefault="003E5BCF" w:rsidP="003E5BCF">
      <w:pPr>
        <w:jc w:val="both"/>
        <w:rPr>
          <w:rFonts w:ascii="Times New Roman" w:hAnsi="Times New Roman"/>
          <w:sz w:val="28"/>
          <w:szCs w:val="28"/>
        </w:rPr>
      </w:pPr>
      <w:r w:rsidRPr="00F60746">
        <w:rPr>
          <w:rFonts w:ascii="Times New Roman" w:hAnsi="Times New Roman"/>
          <w:sz w:val="28"/>
          <w:szCs w:val="28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E5BCF" w:rsidRPr="00B65191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3E5BCF" w:rsidRPr="000E469B" w:rsidRDefault="003E5BCF" w:rsidP="003E5BCF">
      <w:pPr>
        <w:pStyle w:val="Style6"/>
        <w:widowControl/>
        <w:spacing w:line="240" w:lineRule="auto"/>
        <w:jc w:val="center"/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</w:pPr>
      <w:r w:rsidRPr="000E469B"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  <w:lastRenderedPageBreak/>
        <w:t>Учебно-методическое  обеспечение образовательного процесса</w:t>
      </w:r>
    </w:p>
    <w:p w:rsidR="003E5BCF" w:rsidRDefault="003E5BCF" w:rsidP="003E5BC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E5BCF" w:rsidRPr="00121615" w:rsidRDefault="003E5BCF" w:rsidP="003E5BC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21615">
        <w:rPr>
          <w:rFonts w:ascii="Times New Roman" w:hAnsi="Times New Roman"/>
          <w:sz w:val="28"/>
          <w:szCs w:val="28"/>
        </w:rPr>
        <w:t>1.</w:t>
      </w:r>
      <w:r w:rsidRPr="0012161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примерная ра</w:t>
      </w:r>
      <w:r w:rsidRPr="00121615">
        <w:rPr>
          <w:rFonts w:ascii="Times New Roman" w:hAnsi="Times New Roman"/>
          <w:sz w:val="28"/>
          <w:szCs w:val="28"/>
        </w:rPr>
        <w:t>боч</w:t>
      </w:r>
      <w:r>
        <w:rPr>
          <w:rFonts w:ascii="Times New Roman" w:hAnsi="Times New Roman"/>
          <w:sz w:val="28"/>
          <w:szCs w:val="28"/>
        </w:rPr>
        <w:t>ая программа Министерства просвещения Р.Ф. по предмету</w:t>
      </w:r>
      <w:r w:rsidRPr="0012161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121615">
        <w:rPr>
          <w:rFonts w:ascii="Times New Roman" w:hAnsi="Times New Roman"/>
          <w:sz w:val="28"/>
          <w:szCs w:val="28"/>
        </w:rPr>
        <w:t>Физическая культура</w:t>
      </w:r>
      <w:r>
        <w:rPr>
          <w:rFonts w:ascii="Times New Roman" w:hAnsi="Times New Roman"/>
          <w:sz w:val="28"/>
          <w:szCs w:val="28"/>
        </w:rPr>
        <w:t>» 5-9</w:t>
      </w:r>
      <w:r w:rsidRPr="00121615">
        <w:rPr>
          <w:rFonts w:ascii="Times New Roman" w:hAnsi="Times New Roman"/>
          <w:sz w:val="28"/>
          <w:szCs w:val="28"/>
        </w:rPr>
        <w:t xml:space="preserve"> классы.  </w:t>
      </w:r>
    </w:p>
    <w:p w:rsidR="003E5BCF" w:rsidRDefault="003E5BCF" w:rsidP="003E5BCF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A5D96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Учебник </w:t>
      </w:r>
      <w:r w:rsidRPr="008A5D96">
        <w:rPr>
          <w:rFonts w:ascii="Times New Roman" w:hAnsi="Times New Roman"/>
          <w:sz w:val="28"/>
          <w:szCs w:val="28"/>
        </w:rPr>
        <w:t>Физическая культура. 5-7 классы</w:t>
      </w:r>
      <w:proofErr w:type="gramStart"/>
      <w:r w:rsidRPr="008A5D96">
        <w:rPr>
          <w:rFonts w:ascii="Times New Roman" w:hAnsi="Times New Roman"/>
          <w:sz w:val="28"/>
          <w:szCs w:val="28"/>
        </w:rPr>
        <w:t xml:space="preserve"> /П</w:t>
      </w:r>
      <w:proofErr w:type="gramEnd"/>
      <w:r w:rsidRPr="008A5D96">
        <w:rPr>
          <w:rFonts w:ascii="Times New Roman" w:hAnsi="Times New Roman"/>
          <w:sz w:val="28"/>
          <w:szCs w:val="28"/>
        </w:rPr>
        <w:t xml:space="preserve">од редакцией М.Я. </w:t>
      </w:r>
      <w:proofErr w:type="spellStart"/>
      <w:r w:rsidRPr="008A5D96">
        <w:rPr>
          <w:rFonts w:ascii="Times New Roman" w:hAnsi="Times New Roman"/>
          <w:sz w:val="28"/>
          <w:szCs w:val="28"/>
        </w:rPr>
        <w:t>Виленского</w:t>
      </w:r>
      <w:proofErr w:type="spellEnd"/>
      <w:r w:rsidRPr="008A5D9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М.Просвещение 2002г.</w:t>
      </w:r>
    </w:p>
    <w:p w:rsidR="003E5BCF" w:rsidRPr="008A5D96" w:rsidRDefault="003E5BCF" w:rsidP="003E5BCF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A5D96">
        <w:rPr>
          <w:rFonts w:ascii="Times New Roman" w:hAnsi="Times New Roman"/>
          <w:sz w:val="28"/>
          <w:szCs w:val="28"/>
        </w:rPr>
        <w:t xml:space="preserve">3. М.Я. </w:t>
      </w:r>
      <w:proofErr w:type="spellStart"/>
      <w:r w:rsidRPr="008A5D96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8A5D96">
        <w:rPr>
          <w:rFonts w:ascii="Times New Roman" w:hAnsi="Times New Roman"/>
          <w:sz w:val="28"/>
          <w:szCs w:val="28"/>
        </w:rPr>
        <w:t xml:space="preserve">. Физическая культура. Методические рекомендации 5-7 классы. </w:t>
      </w:r>
      <w:r>
        <w:rPr>
          <w:rFonts w:ascii="Times New Roman" w:hAnsi="Times New Roman"/>
          <w:sz w:val="28"/>
          <w:szCs w:val="28"/>
        </w:rPr>
        <w:t>М.Просвещение 2014г.</w:t>
      </w:r>
    </w:p>
    <w:p w:rsidR="003E5BCF" w:rsidRPr="008A5D96" w:rsidRDefault="003E5BCF" w:rsidP="003E5BCF">
      <w:pPr>
        <w:pStyle w:val="a3"/>
        <w:spacing w:line="36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8A5D96">
        <w:rPr>
          <w:rFonts w:ascii="Times New Roman" w:hAnsi="Times New Roman"/>
          <w:sz w:val="28"/>
          <w:szCs w:val="28"/>
        </w:rPr>
        <w:t>4. В.И.Лях. Физическая культура. Тестовый контроль. 5-9 классы</w:t>
      </w:r>
      <w:r>
        <w:rPr>
          <w:rFonts w:ascii="Times New Roman" w:hAnsi="Times New Roman"/>
          <w:sz w:val="28"/>
          <w:szCs w:val="28"/>
        </w:rPr>
        <w:t xml:space="preserve"> М. Просвещение 2014</w:t>
      </w:r>
    </w:p>
    <w:p w:rsidR="003E5BCF" w:rsidRDefault="003E5BCF" w:rsidP="00FA4961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3E5BCF" w:rsidRDefault="003E5BCF" w:rsidP="00FA4961">
      <w:pPr>
        <w:pStyle w:val="a3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D01B82" w:rsidRDefault="00D01B82" w:rsidP="00D01B82">
      <w:pPr>
        <w:jc w:val="center"/>
        <w:rPr>
          <w:sz w:val="28"/>
          <w:szCs w:val="28"/>
        </w:rPr>
      </w:pPr>
    </w:p>
    <w:p w:rsidR="00D01B82" w:rsidRDefault="00D01B82" w:rsidP="00D01B82">
      <w:pPr>
        <w:jc w:val="center"/>
        <w:rPr>
          <w:rFonts w:ascii="Times New Roman" w:hAnsi="Times New Roman"/>
          <w:sz w:val="28"/>
          <w:szCs w:val="28"/>
        </w:rPr>
        <w:sectPr w:rsidR="00D01B82" w:rsidSect="00976B77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D01B82" w:rsidRPr="00D01B82" w:rsidRDefault="00D01B82" w:rsidP="00D01B82">
      <w:pPr>
        <w:jc w:val="center"/>
        <w:rPr>
          <w:rFonts w:ascii="Times New Roman" w:hAnsi="Times New Roman"/>
          <w:sz w:val="24"/>
          <w:szCs w:val="24"/>
        </w:rPr>
      </w:pPr>
      <w:r w:rsidRPr="00D01B82">
        <w:rPr>
          <w:rFonts w:ascii="Times New Roman" w:hAnsi="Times New Roman"/>
          <w:sz w:val="28"/>
          <w:szCs w:val="28"/>
        </w:rPr>
        <w:lastRenderedPageBreak/>
        <w:t>Тематическое планирование по физической культуре в 8 классе</w:t>
      </w:r>
    </w:p>
    <w:p w:rsidR="00D01B82" w:rsidRPr="00D01B82" w:rsidRDefault="00D01B82" w:rsidP="00D01B82">
      <w:pPr>
        <w:jc w:val="center"/>
        <w:rPr>
          <w:rFonts w:ascii="Times New Roman" w:hAnsi="Times New Roman"/>
          <w:sz w:val="28"/>
          <w:szCs w:val="28"/>
        </w:rPr>
      </w:pPr>
    </w:p>
    <w:p w:rsidR="00D01B82" w:rsidRPr="00D01B82" w:rsidRDefault="00D01B82" w:rsidP="00D01B82">
      <w:pPr>
        <w:rPr>
          <w:rFonts w:ascii="Times New Roman" w:hAnsi="Times New Roman"/>
          <w:sz w:val="24"/>
          <w:szCs w:val="24"/>
        </w:rPr>
      </w:pPr>
    </w:p>
    <w:tbl>
      <w:tblPr>
        <w:tblW w:w="21224" w:type="dxa"/>
        <w:tblBorders>
          <w:top w:val="single" w:sz="2" w:space="0" w:color="595959"/>
          <w:left w:val="single" w:sz="2" w:space="0" w:color="595959"/>
          <w:bottom w:val="single" w:sz="2" w:space="0" w:color="595959"/>
          <w:right w:val="single" w:sz="2" w:space="0" w:color="595959"/>
          <w:insideH w:val="single" w:sz="2" w:space="0" w:color="595959"/>
          <w:insideV w:val="single" w:sz="2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42"/>
        <w:gridCol w:w="1984"/>
        <w:gridCol w:w="851"/>
        <w:gridCol w:w="7511"/>
        <w:gridCol w:w="2692"/>
        <w:gridCol w:w="992"/>
        <w:gridCol w:w="851"/>
        <w:gridCol w:w="2692"/>
        <w:gridCol w:w="2692"/>
      </w:tblGrid>
      <w:tr w:rsidR="00D01B82" w:rsidRPr="00D01B82" w:rsidTr="00D01B82">
        <w:trPr>
          <w:gridAfter w:val="2"/>
          <w:wAfter w:w="5384" w:type="dxa"/>
          <w:cantSplit/>
          <w:trHeight w:val="1611"/>
        </w:trPr>
        <w:tc>
          <w:tcPr>
            <w:tcW w:w="81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vAlign w:val="center"/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№</w:t>
            </w:r>
          </w:p>
        </w:tc>
        <w:tc>
          <w:tcPr>
            <w:tcW w:w="2126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vAlign w:val="center"/>
            <w:hideMark/>
          </w:tcPr>
          <w:p w:rsidR="00D01B82" w:rsidRPr="00D01B82" w:rsidRDefault="00D01B82">
            <w:pPr>
              <w:pStyle w:val="a6"/>
              <w:rPr>
                <w:b w:val="0"/>
                <w:szCs w:val="24"/>
              </w:rPr>
            </w:pPr>
            <w:r w:rsidRPr="00D01B82">
              <w:rPr>
                <w:b w:val="0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vAlign w:val="center"/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Кол-во часов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vAlign w:val="center"/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Элементы содержания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left="34" w:hanging="34"/>
              <w:jc w:val="center"/>
            </w:pPr>
            <w:r w:rsidRPr="00D01B82">
              <w:t>Электронный образовательный ресурс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left="34" w:hanging="34"/>
              <w:jc w:val="center"/>
            </w:pPr>
            <w:r w:rsidRPr="00D01B82">
              <w:t>Дата по плану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left="34" w:hanging="34"/>
              <w:jc w:val="center"/>
            </w:pPr>
            <w:r w:rsidRPr="00D01B82">
              <w:t>Дата по факту</w:t>
            </w: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13997" w:type="dxa"/>
            <w:gridSpan w:val="6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Знания 4 часа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81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1-2</w:t>
            </w:r>
          </w:p>
        </w:tc>
        <w:tc>
          <w:tcPr>
            <w:tcW w:w="2126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Знания о  физической культуре.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Физическая культура в современном обществе,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7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817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3-4</w:t>
            </w:r>
          </w:p>
        </w:tc>
        <w:tc>
          <w:tcPr>
            <w:tcW w:w="2126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Способы самостоятельной деятельности.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Составление планов 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13997" w:type="dxa"/>
            <w:gridSpan w:val="6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Легкая атлетика 11 часов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Беговые упражнения.  Инструктаж по ТБ.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Вводный инструктаж по техники безопасности на уроках </w:t>
            </w:r>
            <w:proofErr w:type="spellStart"/>
            <w:r w:rsidRPr="00D01B82">
              <w:t>ф.к</w:t>
            </w:r>
            <w:proofErr w:type="spellEnd"/>
            <w:r w:rsidRPr="00D01B82">
              <w:t xml:space="preserve">. Овладение техникой спринтерского бега. История физической культуры. Разучивают бег с максимальной скоростью с низкого старта по учебной дистанции в </w:t>
            </w:r>
            <w:smartTag w:uri="urn:schemas-microsoft-com:office:smarttags" w:element="metricconverter">
              <w:smartTagPr>
                <w:attr w:name="ProductID" w:val="30 м"/>
              </w:smartTagPr>
              <w:r w:rsidRPr="00D01B82">
                <w:t>30 м</w:t>
              </w:r>
            </w:smartTag>
            <w:r w:rsidRPr="00D01B82">
              <w:t>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9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6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Кроссовый бег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Технические сложности в технике выполнения кроссового бега.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7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Кроссовый бег. Эстафетный бег.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выполнения препятствия через гимнастическую скамейку способом «прыжковый бег», разучивают выполнение упражнения по фазам и в полной координации. Техника выполнения передачи эстафетной палочки во время бега по дистанции и техника скоростного бега с высокого старта. Отличительные признаки при начальной фазе бега.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1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8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Прыжок в длину с разбега способом «прогнувшись».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Закрепляют и совершенствуют технику прыжка в длину с  разбега способом «прогнувшись». Прыжка в длину с 7-9 шагов. Выдающиеся достижения отечественных спортсменов на Олимпийских играх.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9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Прыжки в высоту способом «перешагивание».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Овладение техникой прыжка в высоту. Прыжка в высоту с 3-5 шагов. 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10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Метание малого мяча по движущейся  мишени.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Овладение техникой метания теннисного и малого мяча в движущуюся  мишень. Бросок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D01B82">
                <w:t>1 кг</w:t>
              </w:r>
            </w:smartTag>
            <w:r w:rsidRPr="00D01B82">
              <w:t>) двумя руками из-за головы, от груди, снизу вперёд-вверх.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11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Метание малого мяча катящегося с  разной скоростью мишени.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Овладение техникой метания мяча в катящуюся с  разной скоростью мишень. Бросок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D01B82">
                <w:t>1 кг</w:t>
              </w:r>
            </w:smartTag>
            <w:r w:rsidRPr="00D01B82">
              <w:t>) двумя руками из-за головы, от груди, снизу вперёд-вверх.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bookmarkStart w:id="0" w:name="_GoBack" w:colFirst="4" w:colLast="4"/>
            <w:r w:rsidRPr="00D01B82">
              <w:t>12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Бег с равномерной скоростью на длинные дистанции.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Кросс до 15 мин, бег с препятствиями, эстафеты, круговая тренировка. Закрепляют и совершенствуют технику высокого старта. Разучивают бег с равномерной скоростью по дистанции в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D01B82">
                <w:t>1 км</w:t>
              </w:r>
            </w:smartTag>
            <w:r w:rsidRPr="00D01B82">
              <w:t>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bookmarkEnd w:id="0"/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13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Правила проведения соревнований по сдаче норм комплекса ГТО.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физических упражнений входящих в систему тренировочных занятий по лёгкой атлетике в части подготовки к выполнению требований беговых дисциплин комплекса ГТО,  техническая и физическая подготовка в системе непрерывного тренировочного процесса.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14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Развитие скоростных способностей.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Эстафеты, старты из различных исходных положений, бег с ускорением. История зарождения олимпийского движения. 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8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15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физических упражнений и тренировочных занятий в части подготовки по техническим дисциплинам, техническая и физическая подготовка в системе непрерывного тренировочного процесса в домашних условиях.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038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 xml:space="preserve">Баскетбол  </w:t>
            </w:r>
            <w:r w:rsidRPr="00D01B82">
              <w:rPr>
                <w:lang w:val="en-US"/>
              </w:rPr>
              <w:t>1</w:t>
            </w:r>
            <w:r w:rsidRPr="00D01B82">
              <w:t xml:space="preserve">2 часов 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16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Краткая характеристика вида спорта. Требования к технике безопасности.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История баскетбола. Основные правила игры в баскетбол. Основные приёмы игры. Правила техники безопасности.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0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17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Передвижение в стойке баскетболиста.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Стойки игрока. Перемещения в стойке приставными шагами боком, лицом и спиной вперёд. Остановка двумя шагами и прыжком. Повороты без мяча и с мячом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18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Передача мяча одной рукой от плеча и снизу.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передачи мяча одной рукой от  плеча, фазы движения и технические особенности их выполнения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2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19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«Ведение баскетбольного мяча.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Ведение мяча в низкой, средней и высокой стойке на месте, в движении по прямой, с изменением направления движения и скорости.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20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Бросок мяча двумя руками и одной рукой в прыжке.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броска мяча в корзину двумя руками в прыжке, техника броска мяча в корзину двумя руками от груди, отличительные признаки, фазы движения, делают технические особенности их выполнения.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4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21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Индивидуальная техника защиты.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Вырывание и выбивание мяча. Всестороннее и гармоничное физическое развитие. 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5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22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Передача и ловля мяча после отскока от  пола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ловли мяча после отскока от пола и разучивание её в парах.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23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Бросок мяча в корзину двумя руками снизу после ведения.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Технику броска и самостоятельное освоение этой техники по фазам и в полной координации.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7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24-25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Бросок мяча в корзину двумя руками от груди после ведения.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броска мяча в корзину двумя руками от груди после ведения. Определение фаз движения и особенности их технического выполнения.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26-27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Техника выполнения поворотов туловища в  правую и левую стороны с удержанием мяча двумя руками; передач мяча одной рукой от плеча и снизу; </w:t>
            </w:r>
            <w:proofErr w:type="spellStart"/>
            <w:r w:rsidRPr="00D01B82">
              <w:t>бросоков</w:t>
            </w:r>
            <w:proofErr w:type="spellEnd"/>
            <w:r w:rsidRPr="00D01B82">
              <w:t xml:space="preserve"> мяча двумя руками и одной рукой в прыжке.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9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038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Футбол  9 часов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28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Краткая характеристика вида спорта. Требование к технике безопасности.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 xml:space="preserve">История футбола. Основные правила игры в футбол. Основные приёмы, подвижные игры для освоения передвижения и остановок. Правила техники безопасности. 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0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29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Средние и длинные передачи мяча по прямой и диагонали.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коротких средних и длинных передач мяча.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30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Удар по мячу с разбега внутренней частью подъёма стопы.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выполнения  ударов по мячу с разбега внутренней частью подъёма стопы.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2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31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Остановка мяча внутренней стороной стопы.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выполнения  остановок мяча внутренней стороной стопы.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32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Вбрасывания мяча из-за боковой линии.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Техника вбрасывания мяча из-за боковой линии. 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4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33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Обводка мячом ориентиров.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Разучивают технику обводки учебных конусов. Комбинации из освоенных элементов техники перемещений и владения мячом. Комбинации из освоенных элементов: ведение, удар (пас), приём мяча, остановка, удар по воротам.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5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34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Игровая деятельность по правилам мин</w:t>
            </w:r>
            <w:proofErr w:type="gramStart"/>
            <w:r w:rsidRPr="00D01B82">
              <w:t>и-</w:t>
            </w:r>
            <w:proofErr w:type="gramEnd"/>
            <w:r w:rsidRPr="00D01B82">
              <w:t xml:space="preserve"> футбола с использованием ранее разученных технических приёмов (девушки).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 xml:space="preserve">1 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Тактика свободного нападения. Позиционные нападения без изменения позиций игроков. Нападения в игровых заданиях с атакой и без атаки на ворота.  Тактическая схема игры «3-1» в мини-футболе, возможные схемы и взаимодействия игроков в условиях игровой деятельности.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35-36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Игровая деятельность по правилам классического футбола с использованием ранее разученных технических приёмов (юноши)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Игра по правилам. Дальнейшее закрепление техники. Самонаблюдение и самоконтроль. Варианты игровых комбинаций «от  своих ворот» в условиях игровой деятельности.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038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Лыжная подготовка  10 часов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37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Краткая характеристика вида спорта. Инструктаж по техники безопасности.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История лыжного спорта. Основные правила соревнований. Одежда, обувь и лыжный инвентарь. Правила техники безопасности.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8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38-39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 xml:space="preserve">Передвижение на лыжах одновременным </w:t>
            </w:r>
            <w:proofErr w:type="spellStart"/>
            <w:r w:rsidRPr="00D01B82">
              <w:t>бесшажным</w:t>
            </w:r>
            <w:proofErr w:type="spellEnd"/>
            <w:r w:rsidRPr="00D01B82">
              <w:t xml:space="preserve"> ходом Основная стойка лыжника.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Техника передвижения на лыжах одновременным </w:t>
            </w:r>
            <w:proofErr w:type="spellStart"/>
            <w:r w:rsidRPr="00D01B82">
              <w:t>бесшажным</w:t>
            </w:r>
            <w:proofErr w:type="spellEnd"/>
            <w:r w:rsidRPr="00D01B82">
              <w:t xml:space="preserve"> ходом с  техникой попеременного одношажного хода, фазы движения.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40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Повороты на лыжах способом переступания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Закрепляют и совершенствуют технику поворота на лыжах способом переступания на месте и при передвижении по учебной дистанции;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0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41-42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 xml:space="preserve"> одновременный одношажный ход.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Закрепляют и совершенствуют технику передвижения на лыжах одновременным одношажным ходом. Движение по дистанции.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lastRenderedPageBreak/>
              <w:t>43-44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Подъём в горку на лыжах способом «лесенка».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Разучивают технику переступания шагом на лыжах правым и левым боком по ровной поверхности и по небольшому пологому склону.  Разучивают технику подъёма на лыжах способом «лесенка» на небольшую горку.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2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45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Торможение боковым скольжением при спуске на лыжах с  пологого склона.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Техника подводящих упражнений и торможение боковым скольжением при спуске на лыжах с  пологого склона.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3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46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 xml:space="preserve">Переход с попеременного </w:t>
            </w:r>
            <w:proofErr w:type="spellStart"/>
            <w:r w:rsidRPr="00D01B82">
              <w:rPr>
                <w:rFonts w:ascii="Times New Roman" w:hAnsi="Times New Roman"/>
              </w:rPr>
              <w:t>двухшажного</w:t>
            </w:r>
            <w:proofErr w:type="spellEnd"/>
            <w:r w:rsidRPr="00D01B82">
              <w:rPr>
                <w:rFonts w:ascii="Times New Roman" w:hAnsi="Times New Roman"/>
              </w:rPr>
              <w:t xml:space="preserve"> хода на одновременный </w:t>
            </w:r>
            <w:proofErr w:type="spellStart"/>
            <w:r w:rsidRPr="00D01B82">
              <w:rPr>
                <w:rFonts w:ascii="Times New Roman" w:hAnsi="Times New Roman"/>
              </w:rPr>
              <w:t>бесшажный</w:t>
            </w:r>
            <w:proofErr w:type="spellEnd"/>
            <w:r w:rsidRPr="00D01B82">
              <w:rPr>
                <w:rFonts w:ascii="Times New Roman" w:hAnsi="Times New Roman"/>
              </w:rPr>
              <w:t xml:space="preserve"> ход и  обратно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 xml:space="preserve">Техника перехода с попеременного </w:t>
            </w:r>
            <w:proofErr w:type="spellStart"/>
            <w:r w:rsidRPr="00D01B82">
              <w:rPr>
                <w:rFonts w:ascii="Times New Roman" w:hAnsi="Times New Roman"/>
              </w:rPr>
              <w:t>двухшажного</w:t>
            </w:r>
            <w:proofErr w:type="spellEnd"/>
            <w:r w:rsidRPr="00D01B82">
              <w:rPr>
                <w:rFonts w:ascii="Times New Roman" w:hAnsi="Times New Roman"/>
              </w:rPr>
              <w:t xml:space="preserve"> хода на одновременный </w:t>
            </w:r>
            <w:proofErr w:type="spellStart"/>
            <w:r w:rsidRPr="00D01B82">
              <w:rPr>
                <w:rFonts w:ascii="Times New Roman" w:hAnsi="Times New Roman"/>
              </w:rPr>
              <w:t>бесшажный</w:t>
            </w:r>
            <w:proofErr w:type="spellEnd"/>
            <w:r w:rsidRPr="00D01B82">
              <w:rPr>
                <w:rFonts w:ascii="Times New Roman" w:hAnsi="Times New Roman"/>
              </w:rPr>
              <w:t xml:space="preserve"> ход и  обратно.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038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Гимнастика  10 часов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47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Гимнастика. Спортивн</w:t>
            </w:r>
            <w:proofErr w:type="gramStart"/>
            <w:r w:rsidRPr="00D01B82">
              <w:t>о-</w:t>
            </w:r>
            <w:proofErr w:type="gramEnd"/>
            <w:r w:rsidRPr="00D01B82">
              <w:t xml:space="preserve"> оздоровительная деятельность. Инструктаж по техники безопасности.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История гимнастики. Правила техники безопасности и страховки во время занятий физическими упражнениями. Роль и значение спортивн</w:t>
            </w:r>
            <w:proofErr w:type="gramStart"/>
            <w:r w:rsidRPr="00D01B82">
              <w:t>о-</w:t>
            </w:r>
            <w:proofErr w:type="gramEnd"/>
            <w:r w:rsidRPr="00D01B82">
              <w:t xml:space="preserve"> оздоровительной деятельности в здоровом образе жизни современного человека.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5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48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 xml:space="preserve">Акробатическая комбинация Кувырок вперёд в группировке. 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 Техника выполнения кувырка вперёд с выделением фаз движения, выясняют возможность появление ошибок и причин их появления.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49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Кувырок назад в группировке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Кувырок назад в группировке по фазам и в полной координации.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7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50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Кувырок вперёд ноги «</w:t>
            </w:r>
            <w:proofErr w:type="spellStart"/>
            <w:r w:rsidRPr="00D01B82">
              <w:t>скрёстно</w:t>
            </w:r>
            <w:proofErr w:type="spellEnd"/>
            <w:r w:rsidRPr="00D01B82">
              <w:t>»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 Кувырок вперёд ноги «</w:t>
            </w:r>
            <w:proofErr w:type="spellStart"/>
            <w:r w:rsidRPr="00D01B82">
              <w:t>скрёстно</w:t>
            </w:r>
            <w:proofErr w:type="spellEnd"/>
            <w:r w:rsidRPr="00D01B82">
              <w:t>» по фазам и в  полной координации.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51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Кувырок назад из стойки на лопатках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 Описывают технику выполнения кувырка из стойки на лопатках по фазам движения. Определяют задачи и последовательность самостоятельного обучения технике кувырка назад из стойки на лопатках. Разучивают технику кувырка назад из стойки на лопатках по  фазам движения и в полной координации. 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49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52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Гимнастическая комбинация на перекладине.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 Техника выполнения гимнастической комбинации на перекладине, висов и упоров подъем переворотом</w:t>
            </w:r>
            <w:proofErr w:type="gramStart"/>
            <w:r w:rsidRPr="00D01B82">
              <w:t xml:space="preserve"> .</w:t>
            </w:r>
            <w:proofErr w:type="gramEnd"/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53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Расхождение на гимнастической скамейке в  парах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расхождения правым и левым боком при передвижении на полу и на гимнастической скамейке (обучение в парах);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1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54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Гимнастическая комбинация на параллельных брусьях. Вольные упражнения (девушки).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 xml:space="preserve">Комплекс упражнений </w:t>
            </w:r>
            <w:proofErr w:type="gramStart"/>
            <w:r w:rsidRPr="00D01B82">
              <w:t>спрыгивании</w:t>
            </w:r>
            <w:proofErr w:type="gramEnd"/>
            <w:r w:rsidRPr="00D01B82">
              <w:t xml:space="preserve"> и запрыгивании. Техника выполнения гимнастической комбинации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55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 xml:space="preserve"> Комбинация на низкой гимнастической перекладине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выполнения упражнений и комбинаций на низкой гимнастической перекладине.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3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56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Гимнастика. Овладение организаторскими умениями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Помощь и страховка; демонстрация упражнений; установка и уборка снарядов; составление простейших комбинаций упражнений.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13038" w:type="dxa"/>
            <w:gridSpan w:val="4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Волейбол  10 часа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57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Волейбол. Краткая характеристика вида спорта. Требование к технике безопасности</w:t>
            </w:r>
            <w:proofErr w:type="gramStart"/>
            <w:r w:rsidRPr="00D01B82">
              <w:t xml:space="preserve"> .</w:t>
            </w:r>
            <w:proofErr w:type="gramEnd"/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 xml:space="preserve">История волейбола. Основные правила игры в волейбол. Основные приемы игры. Правила технике безопасности. 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58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Овладение техникой передвижений, остановок, поворотов и стоек волейболиста.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Стойки игрока. Перемещения в стойке приставными шагами. Ходьба, бег и выполнение заданий. Комбинации из освоенных элементов техники передвижений.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5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59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Приём и передача волейбольного мяча двумя руками снизу.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Передача мяча сверху двумя руками на месте и после перемещения вперёд. Передачи мяча над собой. Первая помощь и самопомощь во время занятий физической культурой и спортом. Закрепляют и совершенствуют технику приёма и передачи волейбольного мяча двумя руками снизу с места (обучение в  парах).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60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Приём и передача волейбольного мяча двумя руками сверху.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Закрепляют и совершенствуют технику приёма и передачи волейбольного мяча двумя руками сверху с места (обучение в  парах).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7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lastRenderedPageBreak/>
              <w:t>61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Волейбол. Развитие координационных способностей.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Упражнения по овладению и совершенствованию в технике перемещений и владения мячом.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62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Перевод мяча через сетку, способом неожиданной (скрытой) передачи за голову.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передачи мяча через сетку за голову, её основные элементы, особенности технического выполнения. Техника передачи мяча за голову стоя на месте и с  поворотом на 180° (обучение в парах);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59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63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Верхняя прямая подача мяча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Верхняя прямая подача мяча с расстояния 3-6м от сетки. Закрепление техники прямой верхней подачи мяча.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64-65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Освоение техники прямого нападающего удара.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Прямой нападающий удар после подбрасывания мяча партнёрам.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1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66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Индивидуальное блокирование мяча в  прыжке с места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1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Техника блокирования мяча в прыжке с  места, фазы движения.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Pr="002B635A">
                <w:rPr>
                  <w:color w:val="0000FF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spacing w:line="240" w:lineRule="auto"/>
            </w:pPr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cantSplit/>
        </w:trPr>
        <w:tc>
          <w:tcPr>
            <w:tcW w:w="13997" w:type="dxa"/>
            <w:gridSpan w:val="6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1B82">
              <w:rPr>
                <w:rFonts w:ascii="Times New Roman" w:hAnsi="Times New Roman"/>
              </w:rPr>
              <w:t>Спорт. ГТО 2 часа</w:t>
            </w: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D01B82" w:rsidRPr="00D01B82" w:rsidRDefault="00D01B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3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1B82" w:rsidRPr="00D01B82" w:rsidTr="00D01B82">
        <w:trPr>
          <w:gridAfter w:val="2"/>
          <w:wAfter w:w="5384" w:type="dxa"/>
          <w:cantSplit/>
        </w:trPr>
        <w:tc>
          <w:tcPr>
            <w:tcW w:w="959" w:type="dxa"/>
            <w:gridSpan w:val="2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67-68</w:t>
            </w:r>
          </w:p>
        </w:tc>
        <w:tc>
          <w:tcPr>
            <w:tcW w:w="1984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left"/>
            </w:pPr>
            <w:r w:rsidRPr="00D01B82">
              <w:t>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  <w:jc w:val="center"/>
            </w:pPr>
            <w:r w:rsidRPr="00D01B82">
              <w:t>2</w:t>
            </w:r>
          </w:p>
        </w:tc>
        <w:tc>
          <w:tcPr>
            <w:tcW w:w="751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D01B82" w:rsidRDefault="00D01B82">
            <w:pPr>
              <w:pStyle w:val="Style7"/>
              <w:widowControl/>
              <w:tabs>
                <w:tab w:val="left" w:pos="634"/>
              </w:tabs>
              <w:spacing w:line="322" w:lineRule="exact"/>
              <w:ind w:firstLine="0"/>
            </w:pPr>
            <w:r w:rsidRPr="00D01B82">
              <w:t>Физическая подготовленность и нормативные требования комплекса ГТО. Самостоятельная подготовка к сдаче нормативов и испытаний комплекса ГТО.</w:t>
            </w:r>
          </w:p>
        </w:tc>
        <w:tc>
          <w:tcPr>
            <w:tcW w:w="26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  <w:hideMark/>
          </w:tcPr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4" w:history="1">
              <w:r w:rsidRPr="002B635A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https://uchitelya.com/fizkultura/</w:t>
              </w:r>
            </w:hyperlink>
          </w:p>
          <w:p w:rsidR="00D01B82" w:rsidRPr="002B635A" w:rsidRDefault="00D01B82" w:rsidP="0053380B">
            <w:pPr>
              <w:tabs>
                <w:tab w:val="left" w:pos="634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595959"/>
              <w:left w:val="single" w:sz="2" w:space="0" w:color="595959"/>
              <w:bottom w:val="single" w:sz="2" w:space="0" w:color="595959"/>
              <w:right w:val="single" w:sz="2" w:space="0" w:color="595959"/>
            </w:tcBorders>
          </w:tcPr>
          <w:p w:rsidR="00D01B82" w:rsidRPr="00D01B82" w:rsidRDefault="00D0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01B82" w:rsidRPr="00D01B82" w:rsidRDefault="00D01B82" w:rsidP="00D01B82">
      <w:pPr>
        <w:rPr>
          <w:rFonts w:ascii="Times New Roman" w:eastAsia="Times New Roman" w:hAnsi="Times New Roman"/>
        </w:rPr>
      </w:pPr>
    </w:p>
    <w:p w:rsidR="00D01B82" w:rsidRDefault="00D01B82" w:rsidP="00D01B82">
      <w:pPr>
        <w:pStyle w:val="a3"/>
        <w:ind w:right="-1"/>
        <w:rPr>
          <w:rFonts w:ascii="Times New Roman" w:hAnsi="Times New Roman"/>
          <w:b/>
          <w:color w:val="595959"/>
          <w:sz w:val="28"/>
          <w:szCs w:val="28"/>
        </w:rPr>
        <w:sectPr w:rsidR="00D01B82" w:rsidSect="00D01B82"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</w:p>
    <w:p w:rsidR="00FA4961" w:rsidRPr="00904451" w:rsidRDefault="00FA4961" w:rsidP="00D01B82">
      <w:pPr>
        <w:pStyle w:val="a3"/>
        <w:ind w:right="-1"/>
        <w:rPr>
          <w:rFonts w:ascii="Times New Roman" w:hAnsi="Times New Roman"/>
          <w:b/>
          <w:color w:val="595959"/>
          <w:sz w:val="28"/>
          <w:szCs w:val="28"/>
        </w:rPr>
      </w:pPr>
    </w:p>
    <w:p w:rsidR="00FA4961" w:rsidRPr="00904451" w:rsidRDefault="00FA4961" w:rsidP="00976B77">
      <w:pPr>
        <w:pStyle w:val="a3"/>
        <w:ind w:right="-1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FA4961" w:rsidRPr="00904451" w:rsidRDefault="00FA4961" w:rsidP="00976B77">
      <w:pPr>
        <w:pStyle w:val="a3"/>
        <w:ind w:right="-1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p w:rsidR="00FA4961" w:rsidRPr="00904451" w:rsidRDefault="00FA4961" w:rsidP="00976B77">
      <w:pPr>
        <w:pStyle w:val="a3"/>
        <w:ind w:right="-1"/>
        <w:jc w:val="center"/>
        <w:rPr>
          <w:rFonts w:ascii="Times New Roman" w:hAnsi="Times New Roman"/>
          <w:b/>
          <w:color w:val="595959"/>
          <w:sz w:val="28"/>
          <w:szCs w:val="28"/>
        </w:rPr>
      </w:pPr>
    </w:p>
    <w:sectPr w:rsidR="00FA4961" w:rsidRPr="00904451" w:rsidSect="00976B77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3BDF"/>
    <w:multiLevelType w:val="hybridMultilevel"/>
    <w:tmpl w:val="64B274B4"/>
    <w:lvl w:ilvl="0" w:tplc="B93A9A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3600123"/>
    <w:multiLevelType w:val="hybridMultilevel"/>
    <w:tmpl w:val="AB763A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88B3926"/>
    <w:multiLevelType w:val="hybridMultilevel"/>
    <w:tmpl w:val="2B76DC9E"/>
    <w:lvl w:ilvl="0" w:tplc="C082D53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507"/>
    <w:rsid w:val="000D165A"/>
    <w:rsid w:val="0017327F"/>
    <w:rsid w:val="001954E6"/>
    <w:rsid w:val="00196CB8"/>
    <w:rsid w:val="002567E3"/>
    <w:rsid w:val="002570C5"/>
    <w:rsid w:val="002B1DB8"/>
    <w:rsid w:val="002B5875"/>
    <w:rsid w:val="00303E38"/>
    <w:rsid w:val="0030549D"/>
    <w:rsid w:val="00344507"/>
    <w:rsid w:val="0038504A"/>
    <w:rsid w:val="003D42E7"/>
    <w:rsid w:val="003E5BCF"/>
    <w:rsid w:val="003F1349"/>
    <w:rsid w:val="003F4156"/>
    <w:rsid w:val="004741AF"/>
    <w:rsid w:val="00485F26"/>
    <w:rsid w:val="00501D88"/>
    <w:rsid w:val="00543081"/>
    <w:rsid w:val="00577A8C"/>
    <w:rsid w:val="0077458D"/>
    <w:rsid w:val="00781546"/>
    <w:rsid w:val="00787251"/>
    <w:rsid w:val="007A3917"/>
    <w:rsid w:val="007E49DB"/>
    <w:rsid w:val="007E6864"/>
    <w:rsid w:val="007F3B3F"/>
    <w:rsid w:val="00855C6C"/>
    <w:rsid w:val="00894A83"/>
    <w:rsid w:val="00894BC2"/>
    <w:rsid w:val="008D17B7"/>
    <w:rsid w:val="008D5C55"/>
    <w:rsid w:val="008F7D99"/>
    <w:rsid w:val="00904451"/>
    <w:rsid w:val="009640FF"/>
    <w:rsid w:val="00967ACB"/>
    <w:rsid w:val="00976B77"/>
    <w:rsid w:val="009C2ACD"/>
    <w:rsid w:val="009C55AC"/>
    <w:rsid w:val="009E40A3"/>
    <w:rsid w:val="00A31080"/>
    <w:rsid w:val="00AE77CB"/>
    <w:rsid w:val="00B62FC8"/>
    <w:rsid w:val="00BD26FB"/>
    <w:rsid w:val="00BF23C7"/>
    <w:rsid w:val="00BF5878"/>
    <w:rsid w:val="00C10B5D"/>
    <w:rsid w:val="00C8629C"/>
    <w:rsid w:val="00CB63D4"/>
    <w:rsid w:val="00CE6EA6"/>
    <w:rsid w:val="00CE7C2D"/>
    <w:rsid w:val="00D01B82"/>
    <w:rsid w:val="00D5617A"/>
    <w:rsid w:val="00D9501D"/>
    <w:rsid w:val="00E55034"/>
    <w:rsid w:val="00EA63DA"/>
    <w:rsid w:val="00F60D4D"/>
    <w:rsid w:val="00FA4961"/>
    <w:rsid w:val="00FA4C33"/>
    <w:rsid w:val="00FF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507"/>
    <w:rPr>
      <w:sz w:val="22"/>
      <w:szCs w:val="22"/>
      <w:lang w:eastAsia="en-US"/>
    </w:rPr>
  </w:style>
  <w:style w:type="character" w:customStyle="1" w:styleId="FontStyle15">
    <w:name w:val="Font Style15"/>
    <w:uiPriority w:val="99"/>
    <w:rsid w:val="00D5617A"/>
    <w:rPr>
      <w:rFonts w:ascii="Arial" w:hAnsi="Arial" w:cs="Arial"/>
      <w:i/>
      <w:iCs/>
      <w:sz w:val="20"/>
      <w:szCs w:val="20"/>
    </w:rPr>
  </w:style>
  <w:style w:type="paragraph" w:styleId="a4">
    <w:name w:val="Body Text"/>
    <w:basedOn w:val="a"/>
    <w:link w:val="a5"/>
    <w:rsid w:val="00D5617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link w:val="a4"/>
    <w:rsid w:val="00D5617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6">
    <w:name w:val="Style6"/>
    <w:basedOn w:val="a"/>
    <w:uiPriority w:val="99"/>
    <w:rsid w:val="00FA4961"/>
    <w:pPr>
      <w:widowControl w:val="0"/>
      <w:autoSpaceDE w:val="0"/>
      <w:autoSpaceDN w:val="0"/>
      <w:adjustRightInd w:val="0"/>
      <w:spacing w:after="0" w:line="233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mall">
    <w:name w:val="small"/>
    <w:basedOn w:val="a0"/>
    <w:rsid w:val="003E5BCF"/>
  </w:style>
  <w:style w:type="paragraph" w:customStyle="1" w:styleId="a6">
    <w:name w:val="Таблшапка"/>
    <w:basedOn w:val="a"/>
    <w:uiPriority w:val="99"/>
    <w:rsid w:val="00D01B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ascii="Times New Roman" w:eastAsia="Times New Roman" w:hAnsi="Times New Roman"/>
      <w:b/>
      <w:bCs/>
      <w:sz w:val="24"/>
      <w:lang w:eastAsia="ru-RU"/>
    </w:rPr>
  </w:style>
  <w:style w:type="paragraph" w:customStyle="1" w:styleId="Style7">
    <w:name w:val="Style7"/>
    <w:basedOn w:val="a"/>
    <w:uiPriority w:val="99"/>
    <w:rsid w:val="00D01B82"/>
    <w:pPr>
      <w:widowControl w:val="0"/>
      <w:autoSpaceDE w:val="0"/>
      <w:autoSpaceDN w:val="0"/>
      <w:adjustRightInd w:val="0"/>
      <w:spacing w:after="0" w:line="326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telya.com/fizkultura/" TargetMode="External"/><Relationship Id="rId18" Type="http://schemas.openxmlformats.org/officeDocument/2006/relationships/hyperlink" Target="https://uchitelya.com/fizkultura/" TargetMode="External"/><Relationship Id="rId26" Type="http://schemas.openxmlformats.org/officeDocument/2006/relationships/hyperlink" Target="https://uchitelya.com/fizkultura/" TargetMode="External"/><Relationship Id="rId39" Type="http://schemas.openxmlformats.org/officeDocument/2006/relationships/hyperlink" Target="https://uchitelya.com/fizkultura/" TargetMode="External"/><Relationship Id="rId21" Type="http://schemas.openxmlformats.org/officeDocument/2006/relationships/hyperlink" Target="https://uchitelya.com/fizkultura/" TargetMode="External"/><Relationship Id="rId34" Type="http://schemas.openxmlformats.org/officeDocument/2006/relationships/hyperlink" Target="https://uchitelya.com/fizkultura/" TargetMode="External"/><Relationship Id="rId42" Type="http://schemas.openxmlformats.org/officeDocument/2006/relationships/hyperlink" Target="https://uchitelya.com/fizkultura/" TargetMode="External"/><Relationship Id="rId47" Type="http://schemas.openxmlformats.org/officeDocument/2006/relationships/hyperlink" Target="https://uchitelya.com/fizkultura/" TargetMode="External"/><Relationship Id="rId50" Type="http://schemas.openxmlformats.org/officeDocument/2006/relationships/hyperlink" Target="https://uchitelya.com/fizkultura/" TargetMode="External"/><Relationship Id="rId55" Type="http://schemas.openxmlformats.org/officeDocument/2006/relationships/hyperlink" Target="https://uchitelya.com/fizkultura/" TargetMode="External"/><Relationship Id="rId63" Type="http://schemas.openxmlformats.org/officeDocument/2006/relationships/hyperlink" Target="https://uchitelya.com/fizkultura/" TargetMode="External"/><Relationship Id="rId7" Type="http://schemas.openxmlformats.org/officeDocument/2006/relationships/hyperlink" Target="https://uchitelya.com/fizkultur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telya.com/fizkultura/" TargetMode="External"/><Relationship Id="rId20" Type="http://schemas.openxmlformats.org/officeDocument/2006/relationships/hyperlink" Target="https://uchitelya.com/fizkultura/" TargetMode="External"/><Relationship Id="rId29" Type="http://schemas.openxmlformats.org/officeDocument/2006/relationships/hyperlink" Target="https://uchitelya.com/fizkultura/" TargetMode="External"/><Relationship Id="rId41" Type="http://schemas.openxmlformats.org/officeDocument/2006/relationships/hyperlink" Target="https://uchitelya.com/fizkultura/" TargetMode="External"/><Relationship Id="rId54" Type="http://schemas.openxmlformats.org/officeDocument/2006/relationships/hyperlink" Target="https://uchitelya.com/fizkultura/" TargetMode="External"/><Relationship Id="rId62" Type="http://schemas.openxmlformats.org/officeDocument/2006/relationships/hyperlink" Target="https://uchitelya.com/fizkultura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uchitelya.com/fizkultura/" TargetMode="External"/><Relationship Id="rId24" Type="http://schemas.openxmlformats.org/officeDocument/2006/relationships/hyperlink" Target="https://uchitelya.com/fizkultura/" TargetMode="External"/><Relationship Id="rId32" Type="http://schemas.openxmlformats.org/officeDocument/2006/relationships/hyperlink" Target="https://uchitelya.com/fizkultura/" TargetMode="External"/><Relationship Id="rId37" Type="http://schemas.openxmlformats.org/officeDocument/2006/relationships/hyperlink" Target="https://uchitelya.com/fizkultura/" TargetMode="External"/><Relationship Id="rId40" Type="http://schemas.openxmlformats.org/officeDocument/2006/relationships/hyperlink" Target="https://uchitelya.com/fizkultura/" TargetMode="External"/><Relationship Id="rId45" Type="http://schemas.openxmlformats.org/officeDocument/2006/relationships/hyperlink" Target="https://uchitelya.com/fizkultura/" TargetMode="External"/><Relationship Id="rId53" Type="http://schemas.openxmlformats.org/officeDocument/2006/relationships/hyperlink" Target="https://uchitelya.com/fizkultura/" TargetMode="External"/><Relationship Id="rId58" Type="http://schemas.openxmlformats.org/officeDocument/2006/relationships/hyperlink" Target="https://uchitelya.com/fizkultura/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chitelya.com/fizkultura/" TargetMode="External"/><Relationship Id="rId23" Type="http://schemas.openxmlformats.org/officeDocument/2006/relationships/hyperlink" Target="https://uchitelya.com/fizkultura/" TargetMode="External"/><Relationship Id="rId28" Type="http://schemas.openxmlformats.org/officeDocument/2006/relationships/hyperlink" Target="https://uchitelya.com/fizkultura/" TargetMode="External"/><Relationship Id="rId36" Type="http://schemas.openxmlformats.org/officeDocument/2006/relationships/hyperlink" Target="https://uchitelya.com/fizkultura/" TargetMode="External"/><Relationship Id="rId49" Type="http://schemas.openxmlformats.org/officeDocument/2006/relationships/hyperlink" Target="https://uchitelya.com/fizkultura/" TargetMode="External"/><Relationship Id="rId57" Type="http://schemas.openxmlformats.org/officeDocument/2006/relationships/hyperlink" Target="https://uchitelya.com/fizkultura/" TargetMode="External"/><Relationship Id="rId61" Type="http://schemas.openxmlformats.org/officeDocument/2006/relationships/hyperlink" Target="https://uchitelya.com/fizkultura/" TargetMode="External"/><Relationship Id="rId10" Type="http://schemas.openxmlformats.org/officeDocument/2006/relationships/hyperlink" Target="https://uchitelya.com/fizkultura/" TargetMode="External"/><Relationship Id="rId19" Type="http://schemas.openxmlformats.org/officeDocument/2006/relationships/hyperlink" Target="https://uchitelya.com/fizkultura/" TargetMode="External"/><Relationship Id="rId31" Type="http://schemas.openxmlformats.org/officeDocument/2006/relationships/hyperlink" Target="https://uchitelya.com/fizkultura/" TargetMode="External"/><Relationship Id="rId44" Type="http://schemas.openxmlformats.org/officeDocument/2006/relationships/hyperlink" Target="https://uchitelya.com/fizkultura/" TargetMode="External"/><Relationship Id="rId52" Type="http://schemas.openxmlformats.org/officeDocument/2006/relationships/hyperlink" Target="https://uchitelya.com/fizkultura/" TargetMode="External"/><Relationship Id="rId60" Type="http://schemas.openxmlformats.org/officeDocument/2006/relationships/hyperlink" Target="https://uchitelya.com/fizkultura/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itelya.com/fizkultura/" TargetMode="External"/><Relationship Id="rId14" Type="http://schemas.openxmlformats.org/officeDocument/2006/relationships/hyperlink" Target="https://uchitelya.com/fizkultura/" TargetMode="External"/><Relationship Id="rId22" Type="http://schemas.openxmlformats.org/officeDocument/2006/relationships/hyperlink" Target="https://uchitelya.com/fizkultura/" TargetMode="External"/><Relationship Id="rId27" Type="http://schemas.openxmlformats.org/officeDocument/2006/relationships/hyperlink" Target="https://uchitelya.com/fizkultura/" TargetMode="External"/><Relationship Id="rId30" Type="http://schemas.openxmlformats.org/officeDocument/2006/relationships/hyperlink" Target="https://uchitelya.com/fizkultura/" TargetMode="External"/><Relationship Id="rId35" Type="http://schemas.openxmlformats.org/officeDocument/2006/relationships/hyperlink" Target="https://uchitelya.com/fizkultura/" TargetMode="External"/><Relationship Id="rId43" Type="http://schemas.openxmlformats.org/officeDocument/2006/relationships/hyperlink" Target="https://uchitelya.com/fizkultura/" TargetMode="External"/><Relationship Id="rId48" Type="http://schemas.openxmlformats.org/officeDocument/2006/relationships/hyperlink" Target="https://uchitelya.com/fizkultura/" TargetMode="External"/><Relationship Id="rId56" Type="http://schemas.openxmlformats.org/officeDocument/2006/relationships/hyperlink" Target="https://uchitelya.com/fizkultura/" TargetMode="External"/><Relationship Id="rId64" Type="http://schemas.openxmlformats.org/officeDocument/2006/relationships/hyperlink" Target="https://uchitelya.com/fizkultura/" TargetMode="External"/><Relationship Id="rId8" Type="http://schemas.openxmlformats.org/officeDocument/2006/relationships/hyperlink" Target="https://uchitelya.com/fizkultura/" TargetMode="External"/><Relationship Id="rId51" Type="http://schemas.openxmlformats.org/officeDocument/2006/relationships/hyperlink" Target="https://uchitelya.com/fizkultura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chitelya.com/fizkultura/" TargetMode="External"/><Relationship Id="rId17" Type="http://schemas.openxmlformats.org/officeDocument/2006/relationships/hyperlink" Target="https://uchitelya.com/fizkultura/" TargetMode="External"/><Relationship Id="rId25" Type="http://schemas.openxmlformats.org/officeDocument/2006/relationships/hyperlink" Target="https://uchitelya.com/fizkultura/" TargetMode="External"/><Relationship Id="rId33" Type="http://schemas.openxmlformats.org/officeDocument/2006/relationships/hyperlink" Target="https://uchitelya.com/fizkultura/" TargetMode="External"/><Relationship Id="rId38" Type="http://schemas.openxmlformats.org/officeDocument/2006/relationships/hyperlink" Target="https://uchitelya.com/fizkultura/" TargetMode="External"/><Relationship Id="rId46" Type="http://schemas.openxmlformats.org/officeDocument/2006/relationships/hyperlink" Target="https://uchitelya.com/fizkultura/" TargetMode="External"/><Relationship Id="rId59" Type="http://schemas.openxmlformats.org/officeDocument/2006/relationships/hyperlink" Target="https://uchitelya.com/fizkultur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22</Pages>
  <Words>5128</Words>
  <Characters>29234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</cp:lastModifiedBy>
  <cp:revision>37</cp:revision>
  <dcterms:created xsi:type="dcterms:W3CDTF">2013-08-21T10:27:00Z</dcterms:created>
  <dcterms:modified xsi:type="dcterms:W3CDTF">2022-09-25T15:18:00Z</dcterms:modified>
</cp:coreProperties>
</file>